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36E59" w14:textId="6C2C33E3" w:rsidR="004632A1" w:rsidRDefault="001D6F72" w:rsidP="00980F45">
      <w:pPr>
        <w:spacing w:after="0"/>
        <w:jc w:val="center"/>
        <w:rPr>
          <w:rFonts w:ascii="Times New Roman" w:hAnsi="Times New Roman" w:cs="Times New Roman"/>
          <w:b/>
          <w:sz w:val="28"/>
          <w:szCs w:val="28"/>
        </w:rPr>
      </w:pPr>
      <w:r>
        <w:rPr>
          <w:rFonts w:ascii="Times New Roman" w:hAnsi="Times New Roman" w:cs="Times New Roman"/>
          <w:b/>
          <w:sz w:val="28"/>
          <w:szCs w:val="28"/>
        </w:rPr>
        <w:t>MKTG</w:t>
      </w:r>
      <w:r w:rsidR="004632A1" w:rsidRPr="004C654C">
        <w:rPr>
          <w:rFonts w:ascii="Times New Roman" w:hAnsi="Times New Roman" w:cs="Times New Roman"/>
          <w:b/>
          <w:sz w:val="28"/>
          <w:szCs w:val="28"/>
        </w:rPr>
        <w:t xml:space="preserve"> 4</w:t>
      </w:r>
      <w:r>
        <w:rPr>
          <w:rFonts w:ascii="Times New Roman" w:hAnsi="Times New Roman" w:cs="Times New Roman"/>
          <w:b/>
          <w:sz w:val="28"/>
          <w:szCs w:val="28"/>
        </w:rPr>
        <w:t xml:space="preserve">106 </w:t>
      </w:r>
    </w:p>
    <w:p w14:paraId="5D7D0EDE" w14:textId="77777777" w:rsidR="004632A1" w:rsidRDefault="001D6F72" w:rsidP="00980F45">
      <w:pPr>
        <w:spacing w:after="0"/>
        <w:jc w:val="center"/>
        <w:rPr>
          <w:rFonts w:ascii="Times New Roman" w:hAnsi="Times New Roman" w:cs="Times New Roman"/>
          <w:b/>
          <w:sz w:val="28"/>
          <w:szCs w:val="28"/>
        </w:rPr>
      </w:pPr>
      <w:r>
        <w:rPr>
          <w:rFonts w:ascii="Times New Roman" w:hAnsi="Times New Roman" w:cs="Times New Roman"/>
          <w:b/>
          <w:sz w:val="28"/>
          <w:szCs w:val="28"/>
        </w:rPr>
        <w:t>Clayton State University</w:t>
      </w:r>
    </w:p>
    <w:p w14:paraId="21B03FE1" w14:textId="77777777" w:rsidR="004632A1" w:rsidRPr="00036E62" w:rsidRDefault="004632A1" w:rsidP="00980F45">
      <w:pPr>
        <w:spacing w:after="0" w:line="276" w:lineRule="auto"/>
        <w:jc w:val="center"/>
        <w:rPr>
          <w:rFonts w:ascii="Times New Roman" w:hAnsi="Times New Roman" w:cs="Times New Roman"/>
          <w:b/>
          <w:sz w:val="28"/>
          <w:szCs w:val="28"/>
        </w:rPr>
      </w:pPr>
      <w:r w:rsidRPr="00036E62">
        <w:rPr>
          <w:rFonts w:ascii="Times New Roman" w:hAnsi="Times New Roman" w:cs="Times New Roman"/>
          <w:b/>
          <w:sz w:val="28"/>
          <w:szCs w:val="28"/>
        </w:rPr>
        <w:t xml:space="preserve">Marketing </w:t>
      </w:r>
      <w:r w:rsidR="001D6F72">
        <w:rPr>
          <w:rFonts w:ascii="Times New Roman" w:hAnsi="Times New Roman" w:cs="Times New Roman"/>
          <w:b/>
          <w:sz w:val="28"/>
          <w:szCs w:val="28"/>
        </w:rPr>
        <w:t xml:space="preserve">Final </w:t>
      </w:r>
      <w:r w:rsidRPr="00036E62">
        <w:rPr>
          <w:rFonts w:ascii="Times New Roman" w:hAnsi="Times New Roman" w:cs="Times New Roman"/>
          <w:b/>
          <w:sz w:val="28"/>
          <w:szCs w:val="28"/>
        </w:rPr>
        <w:t>Project Overview</w:t>
      </w:r>
    </w:p>
    <w:p w14:paraId="018F5D6E" w14:textId="77777777" w:rsidR="004632A1" w:rsidRPr="009A50B5" w:rsidRDefault="004632A1" w:rsidP="004632A1">
      <w:pPr>
        <w:spacing w:line="276" w:lineRule="auto"/>
        <w:jc w:val="both"/>
        <w:rPr>
          <w:rFonts w:ascii="Times New Roman" w:hAnsi="Times New Roman" w:cs="Times New Roman"/>
          <w:sz w:val="24"/>
          <w:szCs w:val="24"/>
        </w:rPr>
      </w:pPr>
    </w:p>
    <w:p w14:paraId="73FFEB65" w14:textId="77777777" w:rsidR="004632A1" w:rsidRPr="00BD57A3" w:rsidRDefault="004632A1" w:rsidP="004632A1">
      <w:pPr>
        <w:jc w:val="both"/>
        <w:rPr>
          <w:rFonts w:ascii="Times New Roman" w:hAnsi="Times New Roman" w:cs="Times New Roman"/>
          <w:sz w:val="24"/>
          <w:szCs w:val="24"/>
          <w:u w:val="single"/>
        </w:rPr>
      </w:pPr>
      <w:r w:rsidRPr="00BD57A3">
        <w:rPr>
          <w:rFonts w:ascii="Times New Roman" w:hAnsi="Times New Roman" w:cs="Times New Roman"/>
          <w:b/>
          <w:sz w:val="24"/>
          <w:szCs w:val="24"/>
          <w:u w:val="single"/>
        </w:rPr>
        <w:t>Introduction:</w:t>
      </w:r>
      <w:r w:rsidRPr="00BD57A3">
        <w:rPr>
          <w:rFonts w:ascii="Times New Roman" w:hAnsi="Times New Roman" w:cs="Times New Roman"/>
          <w:sz w:val="24"/>
          <w:szCs w:val="24"/>
          <w:u w:val="single"/>
        </w:rPr>
        <w:t xml:space="preserve">  </w:t>
      </w:r>
    </w:p>
    <w:p w14:paraId="3BF688DD" w14:textId="77777777" w:rsidR="004632A1" w:rsidRDefault="004632A1" w:rsidP="004632A1">
      <w:pPr>
        <w:jc w:val="both"/>
        <w:rPr>
          <w:rFonts w:ascii="Times New Roman" w:hAnsi="Times New Roman" w:cs="Times New Roman"/>
          <w:sz w:val="24"/>
          <w:szCs w:val="24"/>
        </w:rPr>
      </w:pPr>
      <w:r w:rsidRPr="009A50B5">
        <w:rPr>
          <w:rFonts w:ascii="Times New Roman" w:hAnsi="Times New Roman" w:cs="Times New Roman"/>
          <w:sz w:val="24"/>
          <w:szCs w:val="24"/>
        </w:rPr>
        <w:t xml:space="preserve">The purpose of the </w:t>
      </w:r>
      <w:r w:rsidR="001D6F72">
        <w:rPr>
          <w:rFonts w:ascii="Times New Roman" w:hAnsi="Times New Roman" w:cs="Times New Roman"/>
          <w:sz w:val="24"/>
          <w:szCs w:val="24"/>
        </w:rPr>
        <w:t>M</w:t>
      </w:r>
      <w:r>
        <w:rPr>
          <w:rFonts w:ascii="Times New Roman" w:hAnsi="Times New Roman" w:cs="Times New Roman"/>
          <w:sz w:val="24"/>
          <w:szCs w:val="24"/>
        </w:rPr>
        <w:t>arketing</w:t>
      </w:r>
      <w:r w:rsidR="001D6F72">
        <w:rPr>
          <w:rFonts w:ascii="Times New Roman" w:hAnsi="Times New Roman" w:cs="Times New Roman"/>
          <w:sz w:val="24"/>
          <w:szCs w:val="24"/>
        </w:rPr>
        <w:t xml:space="preserve"> Final </w:t>
      </w:r>
      <w:r w:rsidRPr="009A50B5">
        <w:rPr>
          <w:rFonts w:ascii="Times New Roman" w:hAnsi="Times New Roman" w:cs="Times New Roman"/>
          <w:sz w:val="24"/>
          <w:szCs w:val="24"/>
        </w:rPr>
        <w:t xml:space="preserve">Project is to demonstrate your understanding of </w:t>
      </w:r>
      <w:r>
        <w:rPr>
          <w:rFonts w:ascii="Times New Roman" w:hAnsi="Times New Roman" w:cs="Times New Roman"/>
          <w:sz w:val="24"/>
          <w:szCs w:val="24"/>
        </w:rPr>
        <w:t xml:space="preserve">internet marketing and applying your knowledge in a real-world setting. Utilizing SWOT (Strengths, Weaknesses, Opportunities and Threats) you will provide an understanding of the firm, identifying strategic issues and your recommendations for alternative plans of actions.  </w:t>
      </w:r>
    </w:p>
    <w:p w14:paraId="7BED5F5F" w14:textId="6E326B3F" w:rsidR="004632A1" w:rsidRPr="001D6F72" w:rsidRDefault="004632A1" w:rsidP="004632A1">
      <w:pPr>
        <w:jc w:val="both"/>
        <w:rPr>
          <w:rFonts w:ascii="Times New Roman" w:hAnsi="Times New Roman" w:cs="Times New Roman"/>
          <w:sz w:val="24"/>
          <w:szCs w:val="24"/>
        </w:rPr>
      </w:pPr>
      <w:r w:rsidRPr="009A50B5">
        <w:rPr>
          <w:rFonts w:ascii="Times New Roman" w:hAnsi="Times New Roman" w:cs="Times New Roman"/>
          <w:sz w:val="24"/>
          <w:szCs w:val="24"/>
        </w:rPr>
        <w:t xml:space="preserve">The Instructor will follow the guidelines found in </w:t>
      </w:r>
      <w:r w:rsidR="001D6F72">
        <w:rPr>
          <w:rFonts w:ascii="Times New Roman" w:hAnsi="Times New Roman" w:cs="Times New Roman"/>
          <w:b/>
          <w:sz w:val="24"/>
          <w:szCs w:val="24"/>
        </w:rPr>
        <w:t>Oral P</w:t>
      </w:r>
      <w:r w:rsidRPr="009A50B5">
        <w:rPr>
          <w:rFonts w:ascii="Times New Roman" w:hAnsi="Times New Roman" w:cs="Times New Roman"/>
          <w:b/>
          <w:sz w:val="24"/>
          <w:szCs w:val="24"/>
        </w:rPr>
        <w:t>resentation</w:t>
      </w:r>
      <w:r w:rsidR="001D6F72">
        <w:rPr>
          <w:rFonts w:ascii="Times New Roman" w:hAnsi="Times New Roman" w:cs="Times New Roman"/>
          <w:b/>
          <w:sz w:val="24"/>
          <w:szCs w:val="24"/>
        </w:rPr>
        <w:t xml:space="preserve"> </w:t>
      </w:r>
      <w:r w:rsidRPr="009A50B5">
        <w:rPr>
          <w:rFonts w:ascii="Times New Roman" w:hAnsi="Times New Roman" w:cs="Times New Roman"/>
          <w:b/>
          <w:sz w:val="24"/>
          <w:szCs w:val="24"/>
        </w:rPr>
        <w:t>Skills Rubric</w:t>
      </w:r>
      <w:r w:rsidR="001D6F72">
        <w:rPr>
          <w:rFonts w:ascii="Times New Roman" w:hAnsi="Times New Roman" w:cs="Times New Roman"/>
          <w:b/>
          <w:sz w:val="24"/>
          <w:szCs w:val="24"/>
        </w:rPr>
        <w:t>s</w:t>
      </w:r>
      <w:r w:rsidRPr="009A50B5">
        <w:rPr>
          <w:rFonts w:ascii="Times New Roman" w:hAnsi="Times New Roman" w:cs="Times New Roman"/>
          <w:i/>
          <w:sz w:val="24"/>
          <w:szCs w:val="24"/>
        </w:rPr>
        <w:t xml:space="preserve"> </w:t>
      </w:r>
      <w:r w:rsidRPr="009A50B5">
        <w:rPr>
          <w:rFonts w:ascii="Times New Roman" w:hAnsi="Times New Roman" w:cs="Times New Roman"/>
          <w:sz w:val="24"/>
          <w:szCs w:val="24"/>
        </w:rPr>
        <w:t xml:space="preserve">for </w:t>
      </w:r>
      <w:r w:rsidRPr="001D6F72">
        <w:rPr>
          <w:rFonts w:ascii="Times New Roman" w:hAnsi="Times New Roman" w:cs="Times New Roman"/>
          <w:sz w:val="24"/>
          <w:szCs w:val="24"/>
        </w:rPr>
        <w:t>grading</w:t>
      </w:r>
      <w:r w:rsidR="001D6F72" w:rsidRPr="001D6F72">
        <w:rPr>
          <w:rFonts w:ascii="Times New Roman" w:hAnsi="Times New Roman" w:cs="Times New Roman"/>
          <w:sz w:val="24"/>
          <w:szCs w:val="24"/>
        </w:rPr>
        <w:t xml:space="preserve"> (see below).</w:t>
      </w:r>
    </w:p>
    <w:p w14:paraId="5C70BE97" w14:textId="77777777" w:rsidR="004632A1" w:rsidRPr="009A50B5" w:rsidRDefault="004632A1" w:rsidP="004632A1">
      <w:pPr>
        <w:jc w:val="both"/>
        <w:rPr>
          <w:rFonts w:ascii="Times New Roman" w:hAnsi="Times New Roman" w:cs="Times New Roman"/>
          <w:sz w:val="24"/>
          <w:szCs w:val="24"/>
        </w:rPr>
      </w:pPr>
      <w:r>
        <w:rPr>
          <w:rFonts w:ascii="Times New Roman" w:hAnsi="Times New Roman" w:cs="Times New Roman"/>
          <w:sz w:val="24"/>
          <w:szCs w:val="24"/>
        </w:rPr>
        <w:t>You will need to</w:t>
      </w:r>
      <w:r w:rsidRPr="009A50B5">
        <w:rPr>
          <w:rFonts w:ascii="Times New Roman" w:hAnsi="Times New Roman" w:cs="Times New Roman"/>
          <w:sz w:val="24"/>
          <w:szCs w:val="24"/>
        </w:rPr>
        <w:t xml:space="preserve"> </w:t>
      </w:r>
      <w:r w:rsidRPr="00036E62">
        <w:rPr>
          <w:rFonts w:ascii="Times New Roman" w:hAnsi="Times New Roman" w:cs="Times New Roman"/>
          <w:sz w:val="24"/>
          <w:szCs w:val="24"/>
        </w:rPr>
        <w:t>research a</w:t>
      </w:r>
      <w:r w:rsidRPr="00081B3C">
        <w:rPr>
          <w:rFonts w:ascii="Times New Roman" w:hAnsi="Times New Roman" w:cs="Times New Roman"/>
          <w:b/>
          <w:i/>
          <w:sz w:val="24"/>
          <w:szCs w:val="24"/>
        </w:rPr>
        <w:t xml:space="preserve"> publicly traded, Fortune 500 company</w:t>
      </w:r>
      <w:r w:rsidRPr="009A50B5">
        <w:rPr>
          <w:rFonts w:ascii="Times New Roman" w:hAnsi="Times New Roman" w:cs="Times New Roman"/>
          <w:sz w:val="24"/>
          <w:szCs w:val="24"/>
        </w:rPr>
        <w:t xml:space="preserve"> </w:t>
      </w:r>
      <w:r w:rsidRPr="00081B3C">
        <w:rPr>
          <w:rFonts w:ascii="Times New Roman" w:hAnsi="Times New Roman" w:cs="Times New Roman"/>
          <w:sz w:val="24"/>
          <w:szCs w:val="24"/>
          <w:u w:val="single"/>
        </w:rPr>
        <w:t>(instructor approval required).</w:t>
      </w:r>
      <w:r w:rsidRPr="009A50B5">
        <w:rPr>
          <w:rFonts w:ascii="Times New Roman" w:hAnsi="Times New Roman" w:cs="Times New Roman"/>
          <w:sz w:val="24"/>
          <w:szCs w:val="24"/>
        </w:rPr>
        <w:t xml:space="preserve">  You will need to apply sound business strategy concepts to your evaluations and you will need to convey this information with quality writing and communication skills.  This is a</w:t>
      </w:r>
      <w:r>
        <w:rPr>
          <w:rFonts w:ascii="Times New Roman" w:hAnsi="Times New Roman" w:cs="Times New Roman"/>
          <w:sz w:val="24"/>
          <w:szCs w:val="24"/>
        </w:rPr>
        <w:t xml:space="preserve">n </w:t>
      </w:r>
      <w:r w:rsidRPr="009A50B5">
        <w:rPr>
          <w:rFonts w:ascii="Times New Roman" w:hAnsi="Times New Roman" w:cs="Times New Roman"/>
          <w:sz w:val="24"/>
          <w:szCs w:val="24"/>
        </w:rPr>
        <w:t xml:space="preserve">important research paper so please </w:t>
      </w:r>
      <w:r>
        <w:rPr>
          <w:rFonts w:ascii="Times New Roman" w:hAnsi="Times New Roman" w:cs="Times New Roman"/>
          <w:sz w:val="24"/>
          <w:szCs w:val="24"/>
        </w:rPr>
        <w:t>prepare accordingly</w:t>
      </w:r>
      <w:r w:rsidRPr="009A50B5">
        <w:rPr>
          <w:rFonts w:ascii="Times New Roman" w:hAnsi="Times New Roman" w:cs="Times New Roman"/>
          <w:sz w:val="24"/>
          <w:szCs w:val="24"/>
        </w:rPr>
        <w:t>.</w:t>
      </w:r>
    </w:p>
    <w:p w14:paraId="6C4C8317" w14:textId="77777777" w:rsidR="004632A1" w:rsidRDefault="004632A1" w:rsidP="004632A1">
      <w:pPr>
        <w:spacing w:line="276" w:lineRule="auto"/>
        <w:jc w:val="both"/>
        <w:rPr>
          <w:rFonts w:ascii="Times New Roman" w:hAnsi="Times New Roman" w:cs="Times New Roman"/>
          <w:sz w:val="24"/>
          <w:szCs w:val="24"/>
        </w:rPr>
      </w:pPr>
      <w:r w:rsidRPr="00BD57A3">
        <w:rPr>
          <w:rFonts w:ascii="Times New Roman" w:hAnsi="Times New Roman" w:cs="Times New Roman"/>
          <w:b/>
          <w:sz w:val="24"/>
          <w:szCs w:val="24"/>
          <w:u w:val="single"/>
        </w:rPr>
        <w:t>Strategic Recommendations:</w:t>
      </w:r>
      <w:r w:rsidRPr="009A50B5">
        <w:rPr>
          <w:rFonts w:ascii="Times New Roman" w:hAnsi="Times New Roman" w:cs="Times New Roman"/>
          <w:sz w:val="24"/>
          <w:szCs w:val="24"/>
        </w:rPr>
        <w:t xml:space="preserve">  </w:t>
      </w:r>
    </w:p>
    <w:p w14:paraId="4E4DFA32" w14:textId="0E89ABCA" w:rsidR="004632A1" w:rsidRPr="009A50B5" w:rsidRDefault="004632A1" w:rsidP="004632A1">
      <w:pPr>
        <w:spacing w:line="276" w:lineRule="auto"/>
        <w:jc w:val="both"/>
        <w:rPr>
          <w:rFonts w:ascii="Times New Roman" w:hAnsi="Times New Roman" w:cs="Times New Roman"/>
          <w:sz w:val="24"/>
          <w:szCs w:val="24"/>
        </w:rPr>
      </w:pPr>
      <w:r w:rsidRPr="009A50B5">
        <w:rPr>
          <w:rFonts w:ascii="Times New Roman" w:hAnsi="Times New Roman" w:cs="Times New Roman"/>
          <w:sz w:val="24"/>
          <w:szCs w:val="24"/>
        </w:rPr>
        <w:t xml:space="preserve">You are to recommend a </w:t>
      </w:r>
      <w:proofErr w:type="gramStart"/>
      <w:r>
        <w:rPr>
          <w:rFonts w:ascii="Times New Roman" w:hAnsi="Times New Roman" w:cs="Times New Roman"/>
          <w:sz w:val="24"/>
          <w:szCs w:val="24"/>
        </w:rPr>
        <w:t>c</w:t>
      </w:r>
      <w:r w:rsidRPr="009A50B5">
        <w:rPr>
          <w:rFonts w:ascii="Times New Roman" w:hAnsi="Times New Roman" w:cs="Times New Roman"/>
          <w:sz w:val="24"/>
          <w:szCs w:val="24"/>
        </w:rPr>
        <w:t>orporate-level strategic decisions</w:t>
      </w:r>
      <w:proofErr w:type="gramEnd"/>
      <w:r w:rsidRPr="009A50B5">
        <w:rPr>
          <w:rFonts w:ascii="Times New Roman" w:hAnsi="Times New Roman" w:cs="Times New Roman"/>
          <w:sz w:val="24"/>
          <w:szCs w:val="24"/>
        </w:rPr>
        <w:t xml:space="preserve"> (e.g., terms/strategies, etc. covered in this course).  This is the most important part of the </w:t>
      </w:r>
      <w:r w:rsidR="00B63373">
        <w:rPr>
          <w:rFonts w:ascii="Times New Roman" w:hAnsi="Times New Roman" w:cs="Times New Roman"/>
          <w:sz w:val="24"/>
          <w:szCs w:val="24"/>
        </w:rPr>
        <w:t>presentation</w:t>
      </w:r>
      <w:r w:rsidRPr="009A50B5">
        <w:rPr>
          <w:rFonts w:ascii="Times New Roman" w:hAnsi="Times New Roman" w:cs="Times New Roman"/>
          <w:sz w:val="24"/>
          <w:szCs w:val="24"/>
        </w:rPr>
        <w:t xml:space="preserve"> and</w:t>
      </w:r>
      <w:r>
        <w:rPr>
          <w:rFonts w:ascii="Times New Roman" w:hAnsi="Times New Roman" w:cs="Times New Roman"/>
          <w:sz w:val="24"/>
          <w:szCs w:val="24"/>
        </w:rPr>
        <w:t xml:space="preserve"> thus </w:t>
      </w:r>
      <w:r w:rsidR="00B63373">
        <w:rPr>
          <w:rFonts w:ascii="Times New Roman" w:hAnsi="Times New Roman" w:cs="Times New Roman"/>
          <w:sz w:val="24"/>
          <w:szCs w:val="24"/>
        </w:rPr>
        <w:t xml:space="preserve">you </w:t>
      </w:r>
      <w:r>
        <w:rPr>
          <w:rFonts w:ascii="Times New Roman" w:hAnsi="Times New Roman" w:cs="Times New Roman"/>
          <w:sz w:val="24"/>
          <w:szCs w:val="24"/>
        </w:rPr>
        <w:t>will be expected to support your recommendation</w:t>
      </w:r>
      <w:r w:rsidRPr="009A50B5">
        <w:rPr>
          <w:rFonts w:ascii="Times New Roman" w:hAnsi="Times New Roman" w:cs="Times New Roman"/>
          <w:sz w:val="24"/>
          <w:szCs w:val="24"/>
        </w:rPr>
        <w:t xml:space="preserve">.  Be sure to incorporate </w:t>
      </w:r>
      <w:r>
        <w:rPr>
          <w:rFonts w:ascii="Times New Roman" w:hAnsi="Times New Roman" w:cs="Times New Roman"/>
          <w:sz w:val="24"/>
          <w:szCs w:val="24"/>
        </w:rPr>
        <w:t>terms</w:t>
      </w:r>
      <w:r w:rsidRPr="009A50B5">
        <w:rPr>
          <w:rFonts w:ascii="Times New Roman" w:hAnsi="Times New Roman" w:cs="Times New Roman"/>
          <w:sz w:val="24"/>
          <w:szCs w:val="24"/>
        </w:rPr>
        <w:t xml:space="preserve">/concepts, etc. that we have covered in this course to explain your </w:t>
      </w:r>
      <w:r>
        <w:rPr>
          <w:rFonts w:ascii="Times New Roman" w:hAnsi="Times New Roman" w:cs="Times New Roman"/>
          <w:sz w:val="24"/>
          <w:szCs w:val="24"/>
        </w:rPr>
        <w:t>analysis</w:t>
      </w:r>
      <w:r w:rsidRPr="009A50B5">
        <w:rPr>
          <w:rFonts w:ascii="Times New Roman" w:hAnsi="Times New Roman" w:cs="Times New Roman"/>
          <w:sz w:val="24"/>
          <w:szCs w:val="24"/>
        </w:rPr>
        <w:t xml:space="preserve"> recommendation</w:t>
      </w:r>
      <w:r>
        <w:rPr>
          <w:rFonts w:ascii="Times New Roman" w:hAnsi="Times New Roman" w:cs="Times New Roman"/>
          <w:sz w:val="24"/>
          <w:szCs w:val="24"/>
        </w:rPr>
        <w:t>.</w:t>
      </w:r>
    </w:p>
    <w:p w14:paraId="20843F49" w14:textId="77777777" w:rsidR="001D6F72" w:rsidRDefault="004632A1" w:rsidP="004632A1">
      <w:pPr>
        <w:rPr>
          <w:rFonts w:ascii="Times New Roman" w:hAnsi="Times New Roman" w:cs="Times New Roman"/>
          <w:b/>
          <w:sz w:val="24"/>
          <w:szCs w:val="24"/>
          <w:u w:val="single"/>
        </w:rPr>
      </w:pPr>
      <w:r w:rsidRPr="00BD57A3">
        <w:rPr>
          <w:rFonts w:ascii="Times New Roman" w:hAnsi="Times New Roman" w:cs="Times New Roman"/>
          <w:b/>
          <w:sz w:val="24"/>
          <w:szCs w:val="24"/>
          <w:u w:val="single"/>
        </w:rPr>
        <w:t>Due Dates:</w:t>
      </w:r>
    </w:p>
    <w:p w14:paraId="0C7C954F" w14:textId="3FAEC6F2" w:rsidR="004632A1" w:rsidRDefault="001D6F72" w:rsidP="004632A1">
      <w:pPr>
        <w:rPr>
          <w:rFonts w:ascii="Times New Roman" w:hAnsi="Times New Roman" w:cs="Times New Roman"/>
          <w:sz w:val="24"/>
          <w:szCs w:val="24"/>
        </w:rPr>
      </w:pPr>
      <w:r>
        <w:rPr>
          <w:rFonts w:ascii="Times New Roman" w:hAnsi="Times New Roman" w:cs="Times New Roman"/>
          <w:sz w:val="24"/>
          <w:szCs w:val="24"/>
        </w:rPr>
        <w:t>J</w:t>
      </w:r>
      <w:r w:rsidR="004632A1">
        <w:rPr>
          <w:rFonts w:ascii="Times New Roman" w:hAnsi="Times New Roman" w:cs="Times New Roman"/>
          <w:sz w:val="24"/>
          <w:szCs w:val="24"/>
        </w:rPr>
        <w:t>u</w:t>
      </w:r>
      <w:r>
        <w:rPr>
          <w:rFonts w:ascii="Times New Roman" w:hAnsi="Times New Roman" w:cs="Times New Roman"/>
          <w:sz w:val="24"/>
          <w:szCs w:val="24"/>
        </w:rPr>
        <w:t xml:space="preserve">ne </w:t>
      </w:r>
      <w:r w:rsidR="002F5D00">
        <w:rPr>
          <w:rFonts w:ascii="Times New Roman" w:hAnsi="Times New Roman" w:cs="Times New Roman"/>
          <w:sz w:val="24"/>
          <w:szCs w:val="24"/>
        </w:rPr>
        <w:t>6</w:t>
      </w:r>
      <w:r w:rsidR="004632A1">
        <w:rPr>
          <w:rFonts w:ascii="Times New Roman" w:hAnsi="Times New Roman" w:cs="Times New Roman"/>
          <w:sz w:val="24"/>
          <w:szCs w:val="24"/>
        </w:rPr>
        <w:t xml:space="preserve"> – Company Project Form</w:t>
      </w:r>
    </w:p>
    <w:p w14:paraId="3418EC57" w14:textId="2A920648" w:rsidR="00564E4D" w:rsidRPr="006A643F" w:rsidRDefault="00564E4D" w:rsidP="00564E4D">
      <w:pPr>
        <w:ind w:left="720"/>
        <w:rPr>
          <w:rFonts w:ascii="Times New Roman" w:hAnsi="Times New Roman" w:cs="Times New Roman"/>
          <w:sz w:val="24"/>
          <w:szCs w:val="24"/>
        </w:rPr>
      </w:pPr>
      <w:r>
        <w:rPr>
          <w:rFonts w:ascii="Times New Roman" w:hAnsi="Times New Roman" w:cs="Times New Roman"/>
          <w:sz w:val="24"/>
          <w:szCs w:val="24"/>
        </w:rPr>
        <w:t>If duplicate companies are submitted, company choices will be determined on first submission or if both are submitted at the same time, then decision will be made by random draw.</w:t>
      </w:r>
    </w:p>
    <w:p w14:paraId="2278BD9C" w14:textId="00A12777" w:rsidR="004632A1" w:rsidRDefault="001D6F72" w:rsidP="004632A1">
      <w:pPr>
        <w:rPr>
          <w:rFonts w:ascii="Times New Roman" w:hAnsi="Times New Roman" w:cs="Times New Roman"/>
          <w:sz w:val="24"/>
          <w:szCs w:val="24"/>
        </w:rPr>
      </w:pPr>
      <w:r>
        <w:rPr>
          <w:rFonts w:ascii="Times New Roman" w:hAnsi="Times New Roman" w:cs="Times New Roman"/>
          <w:sz w:val="24"/>
          <w:szCs w:val="24"/>
        </w:rPr>
        <w:t xml:space="preserve">July </w:t>
      </w:r>
      <w:r w:rsidR="00B63373">
        <w:rPr>
          <w:rFonts w:ascii="Times New Roman" w:hAnsi="Times New Roman" w:cs="Times New Roman"/>
          <w:sz w:val="24"/>
          <w:szCs w:val="24"/>
        </w:rPr>
        <w:t>18</w:t>
      </w:r>
      <w:r>
        <w:rPr>
          <w:rFonts w:ascii="Times New Roman" w:hAnsi="Times New Roman" w:cs="Times New Roman"/>
          <w:sz w:val="24"/>
          <w:szCs w:val="24"/>
        </w:rPr>
        <w:t xml:space="preserve"> - </w:t>
      </w:r>
      <w:r w:rsidR="004632A1">
        <w:rPr>
          <w:rFonts w:ascii="Times New Roman" w:hAnsi="Times New Roman" w:cs="Times New Roman"/>
          <w:sz w:val="24"/>
          <w:szCs w:val="24"/>
        </w:rPr>
        <w:t xml:space="preserve">Presentation Date – </w:t>
      </w:r>
      <w:r w:rsidR="00564E4D">
        <w:rPr>
          <w:rFonts w:ascii="Times New Roman" w:hAnsi="Times New Roman" w:cs="Times New Roman"/>
          <w:sz w:val="24"/>
          <w:szCs w:val="24"/>
        </w:rPr>
        <w:t xml:space="preserve">Individual or </w:t>
      </w:r>
      <w:r w:rsidR="00B63373">
        <w:rPr>
          <w:rFonts w:ascii="Times New Roman" w:hAnsi="Times New Roman" w:cs="Times New Roman"/>
          <w:sz w:val="24"/>
          <w:szCs w:val="24"/>
        </w:rPr>
        <w:t>Joint</w:t>
      </w:r>
      <w:r w:rsidR="004632A1">
        <w:rPr>
          <w:rFonts w:ascii="Times New Roman" w:hAnsi="Times New Roman" w:cs="Times New Roman"/>
          <w:sz w:val="24"/>
          <w:szCs w:val="24"/>
        </w:rPr>
        <w:t xml:space="preserve"> oral </w:t>
      </w:r>
      <w:r w:rsidR="00B63373">
        <w:rPr>
          <w:rFonts w:ascii="Times New Roman" w:hAnsi="Times New Roman" w:cs="Times New Roman"/>
          <w:sz w:val="24"/>
          <w:szCs w:val="24"/>
        </w:rPr>
        <w:t xml:space="preserve">video </w:t>
      </w:r>
      <w:r w:rsidR="004632A1">
        <w:rPr>
          <w:rFonts w:ascii="Times New Roman" w:hAnsi="Times New Roman" w:cs="Times New Roman"/>
          <w:sz w:val="24"/>
          <w:szCs w:val="24"/>
        </w:rPr>
        <w:t>presentation</w:t>
      </w:r>
    </w:p>
    <w:p w14:paraId="1B9614D7" w14:textId="0E141FA2" w:rsidR="00564E4D" w:rsidRDefault="00564E4D" w:rsidP="00564E4D">
      <w:pPr>
        <w:ind w:left="720"/>
        <w:rPr>
          <w:rFonts w:ascii="Times New Roman" w:hAnsi="Times New Roman" w:cs="Times New Roman"/>
          <w:sz w:val="24"/>
          <w:szCs w:val="24"/>
        </w:rPr>
      </w:pPr>
      <w:r>
        <w:rPr>
          <w:rFonts w:ascii="Times New Roman" w:hAnsi="Times New Roman" w:cs="Times New Roman"/>
          <w:sz w:val="24"/>
          <w:szCs w:val="24"/>
        </w:rPr>
        <w:t>Submit a copy of all visual aid materials in D2L assignment.  Follow guides on how to record in Teams then upload recording into the D2L assignment.  The video and all supporting material must be submitted into D2L on time to be considered on time.  Leaving the video in Teams does not constitute submission.</w:t>
      </w:r>
    </w:p>
    <w:p w14:paraId="0CE720CF" w14:textId="3A72AB2C" w:rsidR="00564E4D" w:rsidRDefault="004632A1" w:rsidP="00564E4D">
      <w:pPr>
        <w:ind w:firstLine="720"/>
        <w:rPr>
          <w:rFonts w:ascii="Times New Roman" w:hAnsi="Times New Roman" w:cs="Times New Roman"/>
          <w:sz w:val="24"/>
          <w:szCs w:val="24"/>
        </w:rPr>
      </w:pPr>
      <w:r>
        <w:rPr>
          <w:rFonts w:ascii="Times New Roman" w:hAnsi="Times New Roman" w:cs="Times New Roman"/>
          <w:sz w:val="24"/>
          <w:szCs w:val="24"/>
        </w:rPr>
        <w:t>Due Date for individual</w:t>
      </w:r>
      <w:r w:rsidR="001D6F72">
        <w:rPr>
          <w:rFonts w:ascii="Times New Roman" w:hAnsi="Times New Roman" w:cs="Times New Roman"/>
          <w:sz w:val="24"/>
          <w:szCs w:val="24"/>
        </w:rPr>
        <w:t>/</w:t>
      </w:r>
      <w:r w:rsidR="00CD1128">
        <w:rPr>
          <w:rFonts w:ascii="Times New Roman" w:hAnsi="Times New Roman" w:cs="Times New Roman"/>
          <w:sz w:val="24"/>
          <w:szCs w:val="24"/>
        </w:rPr>
        <w:t xml:space="preserve">or </w:t>
      </w:r>
      <w:r w:rsidR="001D6F72">
        <w:rPr>
          <w:rFonts w:ascii="Times New Roman" w:hAnsi="Times New Roman" w:cs="Times New Roman"/>
          <w:sz w:val="24"/>
          <w:szCs w:val="24"/>
        </w:rPr>
        <w:t xml:space="preserve">pairs </w:t>
      </w:r>
      <w:r w:rsidR="00CD1128">
        <w:rPr>
          <w:rFonts w:ascii="Times New Roman" w:hAnsi="Times New Roman" w:cs="Times New Roman"/>
          <w:sz w:val="24"/>
          <w:szCs w:val="24"/>
        </w:rPr>
        <w:t xml:space="preserve">video </w:t>
      </w:r>
      <w:r>
        <w:rPr>
          <w:rFonts w:ascii="Times New Roman" w:hAnsi="Times New Roman" w:cs="Times New Roman"/>
          <w:sz w:val="24"/>
          <w:szCs w:val="24"/>
        </w:rPr>
        <w:t>presentation</w:t>
      </w:r>
      <w:r w:rsidR="001D6F72">
        <w:rPr>
          <w:rFonts w:ascii="Times New Roman" w:hAnsi="Times New Roman" w:cs="Times New Roman"/>
          <w:sz w:val="24"/>
          <w:szCs w:val="24"/>
        </w:rPr>
        <w:t xml:space="preserve">s </w:t>
      </w:r>
      <w:r w:rsidR="00CD1128">
        <w:rPr>
          <w:rFonts w:ascii="Times New Roman" w:hAnsi="Times New Roman" w:cs="Times New Roman"/>
          <w:sz w:val="24"/>
          <w:szCs w:val="24"/>
        </w:rPr>
        <w:t>is</w:t>
      </w:r>
      <w:r w:rsidR="001D6F72">
        <w:rPr>
          <w:rFonts w:ascii="Times New Roman" w:hAnsi="Times New Roman" w:cs="Times New Roman"/>
          <w:sz w:val="24"/>
          <w:szCs w:val="24"/>
        </w:rPr>
        <w:t xml:space="preserve"> July </w:t>
      </w:r>
      <w:r w:rsidR="00CD1128">
        <w:rPr>
          <w:rFonts w:ascii="Times New Roman" w:hAnsi="Times New Roman" w:cs="Times New Roman"/>
          <w:sz w:val="24"/>
          <w:szCs w:val="24"/>
        </w:rPr>
        <w:t xml:space="preserve">18. </w:t>
      </w:r>
    </w:p>
    <w:p w14:paraId="0D0ECF35" w14:textId="529CCE45" w:rsidR="004632A1" w:rsidRPr="006A643F" w:rsidRDefault="00564E4D" w:rsidP="00C66ED7">
      <w:pPr>
        <w:ind w:firstLine="720"/>
        <w:rPr>
          <w:rFonts w:ascii="Times New Roman" w:hAnsi="Times New Roman" w:cs="Times New Roman"/>
          <w:sz w:val="24"/>
          <w:szCs w:val="24"/>
        </w:rPr>
      </w:pPr>
      <w:r>
        <w:rPr>
          <w:rFonts w:ascii="Times New Roman" w:hAnsi="Times New Roman" w:cs="Times New Roman"/>
          <w:sz w:val="24"/>
          <w:szCs w:val="24"/>
        </w:rPr>
        <w:t>If joint presentations occur, the grade will be assigned per project, not per presenter.</w:t>
      </w:r>
    </w:p>
    <w:p w14:paraId="0C2FED50" w14:textId="77777777" w:rsidR="004632A1" w:rsidRPr="009A50B5" w:rsidRDefault="004632A1" w:rsidP="004632A1">
      <w:pPr>
        <w:rPr>
          <w:rFonts w:ascii="Times New Roman" w:hAnsi="Times New Roman" w:cs="Times New Roman"/>
          <w:sz w:val="24"/>
          <w:szCs w:val="24"/>
        </w:rPr>
      </w:pPr>
      <w:r w:rsidRPr="009A50B5">
        <w:rPr>
          <w:rFonts w:ascii="Times New Roman" w:hAnsi="Times New Roman" w:cs="Times New Roman"/>
          <w:sz w:val="24"/>
          <w:szCs w:val="24"/>
        </w:rPr>
        <w:br w:type="page"/>
      </w:r>
    </w:p>
    <w:p w14:paraId="4C9CF567" w14:textId="77777777" w:rsidR="00564E4D" w:rsidRDefault="004632A1" w:rsidP="004632A1">
      <w:pPr>
        <w:spacing w:line="276" w:lineRule="auto"/>
        <w:jc w:val="both"/>
        <w:rPr>
          <w:rFonts w:ascii="Times New Roman" w:hAnsi="Times New Roman" w:cs="Times New Roman"/>
          <w:b/>
          <w:sz w:val="24"/>
          <w:szCs w:val="24"/>
          <w:u w:val="single"/>
        </w:rPr>
      </w:pPr>
      <w:r w:rsidRPr="00BD57A3">
        <w:rPr>
          <w:rFonts w:ascii="Times New Roman" w:hAnsi="Times New Roman" w:cs="Times New Roman"/>
          <w:b/>
          <w:sz w:val="24"/>
          <w:szCs w:val="24"/>
          <w:u w:val="single"/>
        </w:rPr>
        <w:lastRenderedPageBreak/>
        <w:t xml:space="preserve">Strategy Project </w:t>
      </w:r>
    </w:p>
    <w:p w14:paraId="3CA1C4A6" w14:textId="3A4ACA7A" w:rsidR="004632A1" w:rsidRPr="009A50B5" w:rsidRDefault="004632A1" w:rsidP="004632A1">
      <w:pPr>
        <w:spacing w:line="276" w:lineRule="auto"/>
        <w:jc w:val="both"/>
        <w:rPr>
          <w:rFonts w:ascii="Times New Roman" w:hAnsi="Times New Roman" w:cs="Times New Roman"/>
          <w:sz w:val="24"/>
          <w:szCs w:val="24"/>
        </w:rPr>
      </w:pPr>
      <w:r w:rsidRPr="009A50B5">
        <w:rPr>
          <w:rFonts w:ascii="Times New Roman" w:hAnsi="Times New Roman" w:cs="Times New Roman"/>
          <w:i/>
          <w:sz w:val="24"/>
          <w:szCs w:val="24"/>
        </w:rPr>
        <w:t xml:space="preserve">Sections:  </w:t>
      </w:r>
      <w:r w:rsidRPr="009A50B5">
        <w:rPr>
          <w:rFonts w:ascii="Times New Roman" w:hAnsi="Times New Roman" w:cs="Times New Roman"/>
          <w:sz w:val="24"/>
          <w:szCs w:val="24"/>
        </w:rPr>
        <w:t xml:space="preserve">The sections of the </w:t>
      </w:r>
      <w:r w:rsidR="00564E4D">
        <w:rPr>
          <w:rFonts w:ascii="Times New Roman" w:hAnsi="Times New Roman" w:cs="Times New Roman"/>
          <w:sz w:val="24"/>
          <w:szCs w:val="24"/>
        </w:rPr>
        <w:t>presentation need to be appropriately covered.  The video should not exceed 5 – 7 minutes.</w:t>
      </w:r>
      <w:r w:rsidR="00C66ED7">
        <w:rPr>
          <w:rFonts w:ascii="Times New Roman" w:hAnsi="Times New Roman" w:cs="Times New Roman"/>
          <w:sz w:val="24"/>
          <w:szCs w:val="24"/>
        </w:rPr>
        <w:t xml:space="preserve"> Use your time wisely.</w:t>
      </w:r>
      <w:r w:rsidR="00564E4D">
        <w:rPr>
          <w:rFonts w:ascii="Times New Roman" w:hAnsi="Times New Roman" w:cs="Times New Roman"/>
          <w:sz w:val="24"/>
          <w:szCs w:val="24"/>
        </w:rPr>
        <w:t xml:space="preserve">  A</w:t>
      </w:r>
      <w:r w:rsidRPr="009A50B5">
        <w:rPr>
          <w:rFonts w:ascii="Times New Roman" w:hAnsi="Times New Roman" w:cs="Times New Roman"/>
          <w:sz w:val="24"/>
          <w:szCs w:val="24"/>
        </w:rPr>
        <w:t>ll of the following sections must be included.</w:t>
      </w:r>
    </w:p>
    <w:p w14:paraId="2501F5A3" w14:textId="1F0C26E3" w:rsidR="004632A1" w:rsidRPr="009A50B5" w:rsidRDefault="004632A1" w:rsidP="004632A1">
      <w:pPr>
        <w:pStyle w:val="ListParagraph"/>
        <w:numPr>
          <w:ilvl w:val="0"/>
          <w:numId w:val="1"/>
        </w:numPr>
        <w:spacing w:after="0" w:line="276" w:lineRule="auto"/>
        <w:jc w:val="both"/>
        <w:rPr>
          <w:rFonts w:ascii="Times New Roman" w:hAnsi="Times New Roman" w:cs="Times New Roman"/>
          <w:sz w:val="24"/>
          <w:szCs w:val="24"/>
        </w:rPr>
      </w:pPr>
      <w:r w:rsidRPr="009A50B5">
        <w:rPr>
          <w:rFonts w:ascii="Times New Roman" w:hAnsi="Times New Roman" w:cs="Times New Roman"/>
          <w:b/>
          <w:sz w:val="24"/>
          <w:szCs w:val="24"/>
        </w:rPr>
        <w:t>Title Page</w:t>
      </w:r>
      <w:r w:rsidRPr="009A50B5">
        <w:rPr>
          <w:rFonts w:ascii="Times New Roman" w:hAnsi="Times New Roman" w:cs="Times New Roman"/>
          <w:sz w:val="24"/>
          <w:szCs w:val="24"/>
        </w:rPr>
        <w:t xml:space="preserve">:  </w:t>
      </w:r>
      <w:r>
        <w:rPr>
          <w:rFonts w:ascii="Times New Roman" w:hAnsi="Times New Roman" w:cs="Times New Roman"/>
          <w:sz w:val="24"/>
          <w:szCs w:val="24"/>
        </w:rPr>
        <w:t>Consists of a</w:t>
      </w:r>
      <w:r w:rsidRPr="009A50B5">
        <w:rPr>
          <w:rFonts w:ascii="Times New Roman" w:hAnsi="Times New Roman" w:cs="Times New Roman"/>
          <w:sz w:val="24"/>
          <w:szCs w:val="24"/>
        </w:rPr>
        <w:t xml:space="preserve"> single cover page and should include the following:</w:t>
      </w:r>
      <w:r w:rsidRPr="009270E6">
        <w:rPr>
          <w:rFonts w:ascii="Times New Roman" w:hAnsi="Times New Roman" w:cs="Times New Roman"/>
          <w:sz w:val="24"/>
          <w:szCs w:val="24"/>
        </w:rPr>
        <w:t xml:space="preserve"> </w:t>
      </w:r>
      <w:r>
        <w:rPr>
          <w:rFonts w:ascii="Times New Roman" w:hAnsi="Times New Roman" w:cs="Times New Roman"/>
          <w:sz w:val="24"/>
          <w:szCs w:val="24"/>
        </w:rPr>
        <w:t>student</w:t>
      </w:r>
      <w:r w:rsidR="00C66ED7">
        <w:rPr>
          <w:rFonts w:ascii="Times New Roman" w:hAnsi="Times New Roman" w:cs="Times New Roman"/>
          <w:sz w:val="24"/>
          <w:szCs w:val="24"/>
        </w:rPr>
        <w:t>(s)</w:t>
      </w:r>
      <w:r>
        <w:rPr>
          <w:rFonts w:ascii="Times New Roman" w:hAnsi="Times New Roman" w:cs="Times New Roman"/>
          <w:sz w:val="24"/>
          <w:szCs w:val="24"/>
        </w:rPr>
        <w:t xml:space="preserve"> </w:t>
      </w:r>
      <w:r w:rsidRPr="009A50B5">
        <w:rPr>
          <w:rFonts w:ascii="Times New Roman" w:hAnsi="Times New Roman" w:cs="Times New Roman"/>
          <w:sz w:val="24"/>
          <w:szCs w:val="24"/>
        </w:rPr>
        <w:t>name</w:t>
      </w:r>
      <w:r>
        <w:rPr>
          <w:rFonts w:ascii="Times New Roman" w:hAnsi="Times New Roman" w:cs="Times New Roman"/>
          <w:sz w:val="24"/>
          <w:szCs w:val="24"/>
        </w:rPr>
        <w:t>,</w:t>
      </w:r>
      <w:r w:rsidRPr="009A50B5">
        <w:rPr>
          <w:rFonts w:ascii="Times New Roman" w:hAnsi="Times New Roman" w:cs="Times New Roman"/>
          <w:sz w:val="24"/>
          <w:szCs w:val="24"/>
        </w:rPr>
        <w:t xml:space="preserve"> course name and section</w:t>
      </w:r>
      <w:r>
        <w:rPr>
          <w:rFonts w:ascii="Times New Roman" w:hAnsi="Times New Roman" w:cs="Times New Roman"/>
          <w:sz w:val="24"/>
          <w:szCs w:val="24"/>
        </w:rPr>
        <w:t>,</w:t>
      </w:r>
      <w:r w:rsidRPr="009A50B5">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9A50B5">
        <w:rPr>
          <w:rFonts w:ascii="Times New Roman" w:hAnsi="Times New Roman" w:cs="Times New Roman"/>
          <w:sz w:val="24"/>
          <w:szCs w:val="24"/>
        </w:rPr>
        <w:t>co</w:t>
      </w:r>
      <w:r>
        <w:rPr>
          <w:rFonts w:ascii="Times New Roman" w:hAnsi="Times New Roman" w:cs="Times New Roman"/>
          <w:sz w:val="24"/>
          <w:szCs w:val="24"/>
        </w:rPr>
        <w:t xml:space="preserve">mpany name </w:t>
      </w:r>
      <w:r w:rsidR="00564E4D">
        <w:rPr>
          <w:rFonts w:ascii="Times New Roman" w:hAnsi="Times New Roman" w:cs="Times New Roman"/>
          <w:sz w:val="24"/>
          <w:szCs w:val="24"/>
        </w:rPr>
        <w:t>analyzed</w:t>
      </w:r>
      <w:r>
        <w:rPr>
          <w:rFonts w:ascii="Times New Roman" w:hAnsi="Times New Roman" w:cs="Times New Roman"/>
          <w:sz w:val="24"/>
          <w:szCs w:val="24"/>
        </w:rPr>
        <w:t>.</w:t>
      </w:r>
    </w:p>
    <w:p w14:paraId="5739462E" w14:textId="3A232278" w:rsidR="004632A1" w:rsidRPr="009A50B5" w:rsidRDefault="004632A1" w:rsidP="004632A1">
      <w:pPr>
        <w:pStyle w:val="ListParagraph"/>
        <w:numPr>
          <w:ilvl w:val="0"/>
          <w:numId w:val="1"/>
        </w:numPr>
        <w:spacing w:after="0" w:line="276" w:lineRule="auto"/>
        <w:jc w:val="both"/>
        <w:rPr>
          <w:rFonts w:ascii="Times New Roman" w:hAnsi="Times New Roman" w:cs="Times New Roman"/>
          <w:sz w:val="24"/>
          <w:szCs w:val="24"/>
        </w:rPr>
      </w:pPr>
      <w:r w:rsidRPr="009A50B5">
        <w:rPr>
          <w:rFonts w:ascii="Times New Roman" w:hAnsi="Times New Roman" w:cs="Times New Roman"/>
          <w:b/>
          <w:sz w:val="24"/>
          <w:szCs w:val="24"/>
        </w:rPr>
        <w:t>Company Overview</w:t>
      </w:r>
      <w:r w:rsidRPr="009A50B5">
        <w:rPr>
          <w:rFonts w:ascii="Times New Roman" w:hAnsi="Times New Roman" w:cs="Times New Roman"/>
          <w:sz w:val="24"/>
          <w:szCs w:val="24"/>
        </w:rPr>
        <w:t xml:space="preserve">:  </w:t>
      </w:r>
      <w:r>
        <w:rPr>
          <w:rFonts w:ascii="Times New Roman" w:hAnsi="Times New Roman" w:cs="Times New Roman"/>
          <w:sz w:val="24"/>
          <w:szCs w:val="24"/>
        </w:rPr>
        <w:t>Provide a d</w:t>
      </w:r>
      <w:r w:rsidRPr="009A50B5">
        <w:rPr>
          <w:rFonts w:ascii="Times New Roman" w:hAnsi="Times New Roman" w:cs="Times New Roman"/>
          <w:sz w:val="24"/>
          <w:szCs w:val="24"/>
        </w:rPr>
        <w:t>escription regarding the business/industry the company is participating in, and a brief history of the firm.</w:t>
      </w:r>
      <w:r w:rsidR="00C66ED7">
        <w:rPr>
          <w:rFonts w:ascii="Times New Roman" w:hAnsi="Times New Roman" w:cs="Times New Roman"/>
          <w:sz w:val="24"/>
          <w:szCs w:val="24"/>
        </w:rPr>
        <w:t xml:space="preserve"> I</w:t>
      </w:r>
      <w:r w:rsidRPr="009A50B5">
        <w:rPr>
          <w:rFonts w:ascii="Times New Roman" w:hAnsi="Times New Roman" w:cs="Times New Roman"/>
          <w:sz w:val="24"/>
          <w:szCs w:val="24"/>
        </w:rPr>
        <w:t>nclude such items as number of employees, gross sales, market share, etc.  Paint an overall picture of the firm for those who may know nothing about the company.</w:t>
      </w:r>
    </w:p>
    <w:p w14:paraId="4B4635FE" w14:textId="7F74CB80" w:rsidR="004632A1" w:rsidRPr="009A50B5" w:rsidRDefault="004632A1" w:rsidP="004632A1">
      <w:pPr>
        <w:pStyle w:val="ListParagraph"/>
        <w:numPr>
          <w:ilvl w:val="0"/>
          <w:numId w:val="1"/>
        </w:numPr>
        <w:spacing w:after="0" w:line="276" w:lineRule="auto"/>
        <w:jc w:val="both"/>
        <w:rPr>
          <w:rFonts w:ascii="Times New Roman" w:hAnsi="Times New Roman" w:cs="Times New Roman"/>
          <w:sz w:val="24"/>
          <w:szCs w:val="24"/>
        </w:rPr>
      </w:pPr>
      <w:r w:rsidRPr="009A50B5">
        <w:rPr>
          <w:rFonts w:ascii="Times New Roman" w:hAnsi="Times New Roman" w:cs="Times New Roman"/>
          <w:b/>
          <w:sz w:val="24"/>
          <w:szCs w:val="24"/>
        </w:rPr>
        <w:t>Firm’s Current Situation</w:t>
      </w:r>
      <w:r>
        <w:rPr>
          <w:rFonts w:ascii="Times New Roman" w:hAnsi="Times New Roman" w:cs="Times New Roman"/>
          <w:b/>
          <w:sz w:val="24"/>
          <w:szCs w:val="24"/>
        </w:rPr>
        <w:t xml:space="preserve"> to </w:t>
      </w:r>
      <w:r w:rsidR="00C66ED7">
        <w:rPr>
          <w:rFonts w:ascii="Times New Roman" w:hAnsi="Times New Roman" w:cs="Times New Roman"/>
          <w:b/>
          <w:sz w:val="24"/>
          <w:szCs w:val="24"/>
        </w:rPr>
        <w:t>include</w:t>
      </w:r>
      <w:r w:rsidRPr="009A50B5">
        <w:rPr>
          <w:rFonts w:ascii="Times New Roman" w:hAnsi="Times New Roman" w:cs="Times New Roman"/>
          <w:b/>
          <w:sz w:val="24"/>
          <w:szCs w:val="24"/>
        </w:rPr>
        <w:t xml:space="preserve"> </w:t>
      </w:r>
      <w:r>
        <w:rPr>
          <w:rFonts w:ascii="Times New Roman" w:hAnsi="Times New Roman" w:cs="Times New Roman"/>
          <w:b/>
          <w:sz w:val="24"/>
          <w:szCs w:val="24"/>
        </w:rPr>
        <w:t>(not all inclusive)</w:t>
      </w:r>
    </w:p>
    <w:p w14:paraId="5F921E99" w14:textId="5FBB31B5" w:rsidR="004632A1" w:rsidRPr="009A50B5" w:rsidRDefault="004632A1" w:rsidP="004632A1">
      <w:pPr>
        <w:pStyle w:val="ListParagraph"/>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i/>
          <w:sz w:val="24"/>
          <w:szCs w:val="24"/>
        </w:rPr>
        <w:t>SWOT Analysis Conducted</w:t>
      </w:r>
      <w:r w:rsidR="00C66ED7">
        <w:rPr>
          <w:rFonts w:ascii="Times New Roman" w:hAnsi="Times New Roman" w:cs="Times New Roman"/>
          <w:i/>
          <w:sz w:val="24"/>
          <w:szCs w:val="24"/>
        </w:rPr>
        <w:t xml:space="preserve"> </w:t>
      </w:r>
    </w:p>
    <w:p w14:paraId="03ACBECF" w14:textId="39DE2C42" w:rsidR="004632A1" w:rsidRPr="009A50B5" w:rsidRDefault="004632A1" w:rsidP="004632A1">
      <w:pPr>
        <w:pStyle w:val="ListParagraph"/>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i/>
          <w:sz w:val="24"/>
          <w:szCs w:val="24"/>
        </w:rPr>
        <w:t>Brand</w:t>
      </w:r>
      <w:r w:rsidR="00C66ED7">
        <w:rPr>
          <w:rFonts w:ascii="Times New Roman" w:hAnsi="Times New Roman" w:cs="Times New Roman"/>
          <w:i/>
          <w:sz w:val="24"/>
          <w:szCs w:val="24"/>
        </w:rPr>
        <w:t xml:space="preserve"> </w:t>
      </w:r>
    </w:p>
    <w:p w14:paraId="1520BBE8" w14:textId="508C01D9" w:rsidR="004632A1" w:rsidRPr="009A50B5" w:rsidRDefault="004632A1" w:rsidP="004632A1">
      <w:pPr>
        <w:pStyle w:val="ListParagraph"/>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i/>
          <w:sz w:val="24"/>
          <w:szCs w:val="24"/>
        </w:rPr>
        <w:t>Internet Marketing Strategy</w:t>
      </w:r>
      <w:r w:rsidR="00C66ED7">
        <w:rPr>
          <w:rFonts w:ascii="Times New Roman" w:hAnsi="Times New Roman" w:cs="Times New Roman"/>
          <w:i/>
          <w:sz w:val="24"/>
          <w:szCs w:val="24"/>
        </w:rPr>
        <w:t xml:space="preserve"> </w:t>
      </w:r>
    </w:p>
    <w:p w14:paraId="23D5694E" w14:textId="77777777" w:rsidR="004632A1" w:rsidRPr="00730ECF" w:rsidRDefault="004632A1" w:rsidP="004632A1">
      <w:pPr>
        <w:pStyle w:val="ListParagraph"/>
        <w:numPr>
          <w:ilvl w:val="1"/>
          <w:numId w:val="1"/>
        </w:numPr>
        <w:spacing w:after="0" w:line="276" w:lineRule="auto"/>
        <w:jc w:val="both"/>
        <w:rPr>
          <w:rFonts w:ascii="Times New Roman" w:hAnsi="Times New Roman" w:cs="Times New Roman"/>
          <w:sz w:val="24"/>
          <w:szCs w:val="24"/>
        </w:rPr>
      </w:pPr>
      <w:r w:rsidRPr="009A50B5">
        <w:rPr>
          <w:rFonts w:ascii="Times New Roman" w:hAnsi="Times New Roman" w:cs="Times New Roman"/>
          <w:i/>
          <w:sz w:val="24"/>
          <w:szCs w:val="24"/>
        </w:rPr>
        <w:t>Value Chain</w:t>
      </w:r>
    </w:p>
    <w:p w14:paraId="4D35ADC0" w14:textId="22F6B214" w:rsidR="004632A1" w:rsidRPr="00730ECF" w:rsidRDefault="004632A1" w:rsidP="004632A1">
      <w:pPr>
        <w:pStyle w:val="ListParagraph"/>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i/>
          <w:sz w:val="24"/>
          <w:szCs w:val="24"/>
        </w:rPr>
        <w:t>Business Model</w:t>
      </w:r>
      <w:r w:rsidR="00C66ED7">
        <w:rPr>
          <w:rFonts w:ascii="Times New Roman" w:hAnsi="Times New Roman" w:cs="Times New Roman"/>
          <w:i/>
          <w:sz w:val="24"/>
          <w:szCs w:val="24"/>
        </w:rPr>
        <w:t xml:space="preserve"> </w:t>
      </w:r>
    </w:p>
    <w:p w14:paraId="1F57857B" w14:textId="77777777" w:rsidR="004632A1" w:rsidRPr="00730ECF" w:rsidRDefault="004632A1" w:rsidP="004632A1">
      <w:pPr>
        <w:pStyle w:val="ListParagraph"/>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i/>
          <w:sz w:val="24"/>
          <w:szCs w:val="24"/>
        </w:rPr>
        <w:t>Customer Acquisition Techniques</w:t>
      </w:r>
    </w:p>
    <w:p w14:paraId="7BA87448" w14:textId="5C6BB17D" w:rsidR="004632A1" w:rsidRPr="009A50B5" w:rsidRDefault="004632A1" w:rsidP="004632A1">
      <w:pPr>
        <w:pStyle w:val="ListParagraph"/>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i/>
          <w:sz w:val="24"/>
          <w:szCs w:val="24"/>
        </w:rPr>
        <w:t>Web Performance/Effective Website</w:t>
      </w:r>
      <w:r w:rsidR="00C66ED7">
        <w:rPr>
          <w:rFonts w:ascii="Times New Roman" w:hAnsi="Times New Roman" w:cs="Times New Roman"/>
          <w:i/>
          <w:sz w:val="24"/>
          <w:szCs w:val="24"/>
        </w:rPr>
        <w:t xml:space="preserve"> </w:t>
      </w:r>
    </w:p>
    <w:p w14:paraId="0881DBA1" w14:textId="69432961" w:rsidR="004632A1" w:rsidRPr="009A50B5" w:rsidRDefault="004632A1" w:rsidP="004632A1">
      <w:pPr>
        <w:pStyle w:val="ListParagraph"/>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i/>
          <w:sz w:val="24"/>
          <w:szCs w:val="24"/>
        </w:rPr>
        <w:t>Social Media Utilization</w:t>
      </w:r>
      <w:r w:rsidR="00C66ED7">
        <w:rPr>
          <w:rFonts w:ascii="Times New Roman" w:hAnsi="Times New Roman" w:cs="Times New Roman"/>
          <w:i/>
          <w:sz w:val="24"/>
          <w:szCs w:val="24"/>
        </w:rPr>
        <w:t xml:space="preserve"> </w:t>
      </w:r>
    </w:p>
    <w:p w14:paraId="78D3717F" w14:textId="77777777" w:rsidR="004632A1" w:rsidRPr="00730ECF" w:rsidRDefault="004632A1" w:rsidP="004632A1">
      <w:pPr>
        <w:pStyle w:val="ListParagraph"/>
        <w:numPr>
          <w:ilvl w:val="1"/>
          <w:numId w:val="1"/>
        </w:numPr>
        <w:spacing w:after="0" w:line="276" w:lineRule="auto"/>
        <w:jc w:val="both"/>
        <w:rPr>
          <w:rFonts w:ascii="Times New Roman" w:hAnsi="Times New Roman" w:cs="Times New Roman"/>
          <w:sz w:val="24"/>
          <w:szCs w:val="24"/>
        </w:rPr>
      </w:pPr>
      <w:r w:rsidRPr="009A50B5">
        <w:rPr>
          <w:rFonts w:ascii="Times New Roman" w:hAnsi="Times New Roman" w:cs="Times New Roman"/>
          <w:i/>
          <w:sz w:val="24"/>
          <w:szCs w:val="24"/>
        </w:rPr>
        <w:t>Competitive Strategies</w:t>
      </w:r>
    </w:p>
    <w:p w14:paraId="62B61650" w14:textId="77777777" w:rsidR="004632A1" w:rsidRPr="00730ECF" w:rsidRDefault="004632A1" w:rsidP="004632A1">
      <w:pPr>
        <w:pStyle w:val="ListParagraph"/>
        <w:numPr>
          <w:ilvl w:val="1"/>
          <w:numId w:val="1"/>
        </w:numPr>
        <w:spacing w:after="0" w:line="276" w:lineRule="auto"/>
        <w:jc w:val="both"/>
        <w:rPr>
          <w:rFonts w:ascii="Times New Roman" w:hAnsi="Times New Roman" w:cs="Times New Roman"/>
          <w:sz w:val="24"/>
          <w:szCs w:val="24"/>
        </w:rPr>
      </w:pPr>
      <w:r>
        <w:rPr>
          <w:rFonts w:ascii="Times New Roman" w:hAnsi="Times New Roman" w:cs="Times New Roman"/>
          <w:i/>
          <w:sz w:val="24"/>
          <w:szCs w:val="24"/>
        </w:rPr>
        <w:t>Customer Service</w:t>
      </w:r>
    </w:p>
    <w:p w14:paraId="7E82DA98" w14:textId="77777777" w:rsidR="004632A1" w:rsidRPr="00730ECF" w:rsidRDefault="004632A1" w:rsidP="004632A1">
      <w:pPr>
        <w:pStyle w:val="ListParagraph"/>
        <w:numPr>
          <w:ilvl w:val="1"/>
          <w:numId w:val="1"/>
        </w:numPr>
        <w:spacing w:after="0" w:line="276" w:lineRule="auto"/>
        <w:jc w:val="both"/>
        <w:rPr>
          <w:rFonts w:ascii="Times New Roman" w:hAnsi="Times New Roman" w:cs="Times New Roman"/>
          <w:i/>
          <w:sz w:val="24"/>
          <w:szCs w:val="24"/>
        </w:rPr>
      </w:pPr>
      <w:r w:rsidRPr="00730ECF">
        <w:rPr>
          <w:rFonts w:ascii="Times New Roman" w:hAnsi="Times New Roman" w:cs="Times New Roman"/>
          <w:i/>
          <w:sz w:val="24"/>
          <w:szCs w:val="24"/>
        </w:rPr>
        <w:t>Customer Retention</w:t>
      </w:r>
    </w:p>
    <w:p w14:paraId="7D08E9C2" w14:textId="77777777" w:rsidR="004632A1" w:rsidRPr="009A50B5" w:rsidRDefault="004632A1" w:rsidP="004632A1">
      <w:pPr>
        <w:pStyle w:val="ListParagraph"/>
        <w:numPr>
          <w:ilvl w:val="0"/>
          <w:numId w:val="1"/>
        </w:numPr>
        <w:spacing w:after="0" w:line="276" w:lineRule="auto"/>
        <w:jc w:val="both"/>
        <w:rPr>
          <w:rFonts w:ascii="Times New Roman" w:hAnsi="Times New Roman" w:cs="Times New Roman"/>
          <w:sz w:val="24"/>
          <w:szCs w:val="24"/>
        </w:rPr>
      </w:pPr>
      <w:r w:rsidRPr="009A50B5">
        <w:rPr>
          <w:rFonts w:ascii="Times New Roman" w:hAnsi="Times New Roman" w:cs="Times New Roman"/>
          <w:b/>
          <w:sz w:val="24"/>
          <w:szCs w:val="24"/>
        </w:rPr>
        <w:t>Strategic Recommendations:</w:t>
      </w:r>
    </w:p>
    <w:p w14:paraId="59FCB115" w14:textId="77777777" w:rsidR="004632A1" w:rsidRPr="009A50B5" w:rsidRDefault="004632A1" w:rsidP="004632A1">
      <w:pPr>
        <w:pStyle w:val="ListParagraph"/>
        <w:numPr>
          <w:ilvl w:val="1"/>
          <w:numId w:val="1"/>
        </w:numPr>
        <w:spacing w:after="0" w:line="276" w:lineRule="auto"/>
        <w:ind w:left="1080"/>
        <w:jc w:val="both"/>
        <w:rPr>
          <w:rFonts w:ascii="Times New Roman" w:hAnsi="Times New Roman" w:cs="Times New Roman"/>
          <w:sz w:val="24"/>
          <w:szCs w:val="24"/>
        </w:rPr>
      </w:pPr>
      <w:r w:rsidRPr="009A50B5">
        <w:rPr>
          <w:rFonts w:ascii="Times New Roman" w:hAnsi="Times New Roman" w:cs="Times New Roman"/>
          <w:sz w:val="24"/>
          <w:szCs w:val="24"/>
        </w:rPr>
        <w:t>WHY, WHY, WHY:  Explain you</w:t>
      </w:r>
      <w:r>
        <w:rPr>
          <w:rFonts w:ascii="Times New Roman" w:hAnsi="Times New Roman" w:cs="Times New Roman"/>
          <w:sz w:val="24"/>
          <w:szCs w:val="24"/>
        </w:rPr>
        <w:t>r</w:t>
      </w:r>
      <w:r w:rsidRPr="009A50B5">
        <w:rPr>
          <w:rFonts w:ascii="Times New Roman" w:hAnsi="Times New Roman" w:cs="Times New Roman"/>
          <w:sz w:val="24"/>
          <w:szCs w:val="24"/>
        </w:rPr>
        <w:t xml:space="preserve"> rationale behind all deci</w:t>
      </w:r>
      <w:r>
        <w:rPr>
          <w:rFonts w:ascii="Times New Roman" w:hAnsi="Times New Roman" w:cs="Times New Roman"/>
          <w:sz w:val="24"/>
          <w:szCs w:val="24"/>
        </w:rPr>
        <w:t>sions.  Why did you select this strategy</w:t>
      </w:r>
      <w:r w:rsidRPr="009A50B5">
        <w:rPr>
          <w:rFonts w:ascii="Times New Roman" w:hAnsi="Times New Roman" w:cs="Times New Roman"/>
          <w:sz w:val="24"/>
          <w:szCs w:val="24"/>
        </w:rPr>
        <w:t>?  Be sure to have your recommendations address the many problems/weaknesses you addressed earlier in the presentation (don’t just leave problems in place – attempt to correct them) AND take advantage of the opportunities and strengths of your firm.</w:t>
      </w:r>
    </w:p>
    <w:p w14:paraId="4E226B56" w14:textId="77777777" w:rsidR="004632A1" w:rsidRDefault="004632A1" w:rsidP="004632A1">
      <w:pPr>
        <w:rPr>
          <w:rFonts w:ascii="Times New Roman" w:hAnsi="Times New Roman" w:cs="Times New Roman"/>
          <w:sz w:val="24"/>
          <w:szCs w:val="24"/>
        </w:rPr>
      </w:pPr>
      <w:r>
        <w:rPr>
          <w:rFonts w:ascii="Times New Roman" w:hAnsi="Times New Roman" w:cs="Times New Roman"/>
          <w:b/>
          <w:sz w:val="24"/>
          <w:szCs w:val="24"/>
        </w:rPr>
        <w:t xml:space="preserve">     5.</w:t>
      </w:r>
      <w:r w:rsidRPr="009A50B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A50B5">
        <w:rPr>
          <w:rFonts w:ascii="Times New Roman" w:hAnsi="Times New Roman" w:cs="Times New Roman"/>
          <w:b/>
          <w:sz w:val="24"/>
          <w:szCs w:val="24"/>
        </w:rPr>
        <w:t>References</w:t>
      </w:r>
      <w:r w:rsidRPr="009A50B5">
        <w:rPr>
          <w:rFonts w:ascii="Times New Roman" w:hAnsi="Times New Roman" w:cs="Times New Roman"/>
          <w:sz w:val="24"/>
          <w:szCs w:val="24"/>
        </w:rPr>
        <w:t>:</w:t>
      </w:r>
      <w:r w:rsidRPr="009A50B5">
        <w:rPr>
          <w:rFonts w:ascii="Times New Roman" w:hAnsi="Times New Roman" w:cs="Times New Roman"/>
          <w:b/>
          <w:sz w:val="24"/>
          <w:szCs w:val="24"/>
        </w:rPr>
        <w:t xml:space="preserve">  </w:t>
      </w:r>
      <w:r w:rsidRPr="009A50B5">
        <w:rPr>
          <w:rFonts w:ascii="Times New Roman" w:hAnsi="Times New Roman" w:cs="Times New Roman"/>
          <w:sz w:val="24"/>
          <w:szCs w:val="24"/>
        </w:rPr>
        <w:t xml:space="preserve">The reference section and in-text citation method will follow APA format (for information on this style and how to handle all references/citations, please see </w:t>
      </w:r>
      <w:hyperlink r:id="rId7" w:history="1">
        <w:r w:rsidRPr="009A50B5">
          <w:rPr>
            <w:rStyle w:val="Hyperlink"/>
            <w:rFonts w:ascii="Times New Roman" w:hAnsi="Times New Roman" w:cs="Times New Roman"/>
            <w:sz w:val="24"/>
            <w:szCs w:val="24"/>
          </w:rPr>
          <w:t>http://owl.english.purdue.edu/owl/resource/560/01/</w:t>
        </w:r>
      </w:hyperlink>
      <w:r w:rsidRPr="009A50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A50B5">
        <w:rPr>
          <w:rFonts w:ascii="Times New Roman" w:hAnsi="Times New Roman" w:cs="Times New Roman"/>
          <w:sz w:val="24"/>
          <w:szCs w:val="24"/>
        </w:rPr>
        <w:t xml:space="preserve">You are to properly cite throughout the work any and all information NOT found in the text.  </w:t>
      </w:r>
    </w:p>
    <w:p w14:paraId="197CB3FC" w14:textId="10A79279" w:rsidR="00EB7D7F" w:rsidRPr="00FC4BC9" w:rsidRDefault="00EB7D7F" w:rsidP="00EB7D7F">
      <w:pPr>
        <w:jc w:val="both"/>
        <w:rPr>
          <w:rFonts w:ascii="Times New Roman" w:hAnsi="Times New Roman" w:cs="Times New Roman"/>
          <w:sz w:val="24"/>
          <w:szCs w:val="24"/>
        </w:rPr>
      </w:pPr>
      <w:r w:rsidRPr="00FC4BC9">
        <w:rPr>
          <w:rFonts w:ascii="Times New Roman" w:hAnsi="Times New Roman" w:cs="Times New Roman"/>
          <w:sz w:val="24"/>
          <w:szCs w:val="24"/>
        </w:rPr>
        <w:t xml:space="preserve">All submissions must be in the students’ own words (no copying and pasting).  Plagiarism will not be tolerated.  </w:t>
      </w:r>
    </w:p>
    <w:p w14:paraId="60119A0B" w14:textId="77777777" w:rsidR="004632A1" w:rsidRDefault="004632A1" w:rsidP="004632A1">
      <w:pPr>
        <w:rPr>
          <w:noProof/>
        </w:rPr>
      </w:pPr>
      <w:r>
        <w:rPr>
          <w:rFonts w:ascii="Times New Roman" w:hAnsi="Times New Roman" w:cs="Times New Roman"/>
          <w:sz w:val="24"/>
          <w:szCs w:val="24"/>
        </w:rPr>
        <w:br w:type="page"/>
      </w:r>
      <w:r w:rsidRPr="00DD6FE2">
        <w:rPr>
          <w:noProof/>
        </w:rPr>
        <w:lastRenderedPageBreak/>
        <mc:AlternateContent>
          <mc:Choice Requires="wps">
            <w:drawing>
              <wp:inline distT="0" distB="0" distL="0" distR="0" wp14:anchorId="4649456F" wp14:editId="03F99CC1">
                <wp:extent cx="5943600" cy="1009650"/>
                <wp:effectExtent l="0" t="0" r="0" b="0"/>
                <wp:docPr id="29698" name="Rectang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5943600" cy="1009650"/>
                        </a:xfrm>
                        <a:prstGeom prst="rect">
                          <a:avLst/>
                        </a:prstGeom>
                        <a:gradFill rotWithShape="1">
                          <a:gsLst>
                            <a:gs pos="0">
                              <a:srgbClr val="FFFFFF"/>
                            </a:gs>
                            <a:gs pos="100000">
                              <a:srgbClr val="E5D5B4"/>
                            </a:gs>
                          </a:gsLst>
                          <a:path path="shape">
                            <a:fillToRect l="50000" t="50000" r="50000" b="50000"/>
                          </a:path>
                        </a:gradFill>
                        <a:ln w="9525">
                          <a:noFill/>
                          <a:miter lim="800000"/>
                          <a:headEnd/>
                          <a:tailEnd/>
                        </a:ln>
                      </wps:spPr>
                      <wps:txbx>
                        <w:txbxContent>
                          <w:p w14:paraId="7612A5E0" w14:textId="33A5309C" w:rsidR="004632A1" w:rsidRDefault="004632A1" w:rsidP="004632A1">
                            <w:pPr>
                              <w:pStyle w:val="NormalWeb"/>
                              <w:kinsoku w:val="0"/>
                              <w:overflowPunct w:val="0"/>
                              <w:spacing w:before="0" w:beforeAutospacing="0" w:after="0" w:afterAutospacing="0" w:line="204" w:lineRule="auto"/>
                              <w:ind w:left="720"/>
                              <w:textAlignment w:val="baseline"/>
                              <w:rPr>
                                <w:rFonts w:asciiTheme="majorHAnsi" w:eastAsiaTheme="majorEastAsia" w:hAnsi="Cambria" w:cstheme="majorBidi"/>
                                <w:b/>
                                <w:bCs/>
                                <w:color w:val="216471"/>
                                <w:sz w:val="38"/>
                                <w:szCs w:val="38"/>
                              </w:rPr>
                            </w:pPr>
                            <w:r>
                              <w:rPr>
                                <w:rFonts w:asciiTheme="majorHAnsi" w:eastAsiaTheme="majorEastAsia" w:hAnsi="Cambria" w:cstheme="majorBidi"/>
                                <w:b/>
                                <w:bCs/>
                                <w:color w:val="216471"/>
                                <w:sz w:val="38"/>
                                <w:szCs w:val="38"/>
                              </w:rPr>
                              <w:t>SWOT:  What to</w:t>
                            </w:r>
                            <w:r w:rsidR="00C66ED7">
                              <w:rPr>
                                <w:rFonts w:asciiTheme="majorHAnsi" w:eastAsiaTheme="majorEastAsia" w:hAnsi="Cambria" w:cstheme="majorBidi"/>
                                <w:b/>
                                <w:bCs/>
                                <w:color w:val="216471"/>
                                <w:sz w:val="38"/>
                                <w:szCs w:val="38"/>
                              </w:rPr>
                              <w:t xml:space="preserve"> Consider</w:t>
                            </w:r>
                            <w:r>
                              <w:rPr>
                                <w:rFonts w:asciiTheme="majorHAnsi" w:eastAsiaTheme="majorEastAsia" w:hAnsi="Cambria" w:cstheme="majorBidi"/>
                                <w:b/>
                                <w:bCs/>
                                <w:color w:val="216471"/>
                                <w:sz w:val="38"/>
                                <w:szCs w:val="38"/>
                              </w:rPr>
                              <w:t xml:space="preserve"> in Identifying a </w:t>
                            </w:r>
                          </w:p>
                          <w:p w14:paraId="44726A60" w14:textId="77777777" w:rsidR="004632A1" w:rsidRDefault="004632A1" w:rsidP="004632A1">
                            <w:pPr>
                              <w:pStyle w:val="NormalWeb"/>
                              <w:kinsoku w:val="0"/>
                              <w:overflowPunct w:val="0"/>
                              <w:spacing w:before="0" w:beforeAutospacing="0" w:after="0" w:afterAutospacing="0" w:line="204" w:lineRule="auto"/>
                              <w:textAlignment w:val="baseline"/>
                              <w:rPr>
                                <w:rFonts w:asciiTheme="majorHAnsi" w:eastAsiaTheme="majorEastAsia" w:hAnsi="Cambria" w:cstheme="majorBidi"/>
                                <w:b/>
                                <w:bCs/>
                                <w:color w:val="216471"/>
                                <w:sz w:val="38"/>
                                <w:szCs w:val="38"/>
                              </w:rPr>
                            </w:pPr>
                            <w:r>
                              <w:rPr>
                                <w:rFonts w:asciiTheme="majorHAnsi" w:eastAsiaTheme="majorEastAsia" w:hAnsi="Cambria" w:cstheme="majorBidi"/>
                                <w:b/>
                                <w:bCs/>
                                <w:color w:val="216471"/>
                                <w:sz w:val="38"/>
                                <w:szCs w:val="38"/>
                              </w:rPr>
                              <w:t xml:space="preserve">                         Company’s Strength, Weaknesses, </w:t>
                            </w:r>
                          </w:p>
                          <w:p w14:paraId="7467C335" w14:textId="77777777" w:rsidR="004632A1" w:rsidRDefault="004632A1" w:rsidP="004632A1">
                            <w:pPr>
                              <w:pStyle w:val="NormalWeb"/>
                              <w:kinsoku w:val="0"/>
                              <w:overflowPunct w:val="0"/>
                              <w:spacing w:before="0" w:beforeAutospacing="0" w:after="0" w:afterAutospacing="0" w:line="204" w:lineRule="auto"/>
                              <w:textAlignment w:val="baseline"/>
                            </w:pPr>
                            <w:r>
                              <w:rPr>
                                <w:rFonts w:asciiTheme="majorHAnsi" w:eastAsiaTheme="majorEastAsia" w:hAnsi="Cambria" w:cstheme="majorBidi"/>
                                <w:b/>
                                <w:bCs/>
                                <w:color w:val="216471"/>
                                <w:sz w:val="38"/>
                                <w:szCs w:val="38"/>
                              </w:rPr>
                              <w:t xml:space="preserve">                         Opportunities and Threats</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4649456F" id="Rectangle 2" o:spid="_x0000_s1026" style="width:468pt;height:7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" stroked="f">
                <v:fill color2="#e5d5b4" rotate="t" focusposition=".5,.5" focussize="" focus="100%" type="gradientRadial"/>
                <o:lock v:ext="edit" grouping="t"/>
                <v:textbox>
                  <w:txbxContent>
                    <w:p w14:paraId="7612A5E0" w14:textId="33A5309C" w:rsidR="004632A1" w:rsidRDefault="004632A1" w:rsidP="004632A1">
                      <w:pPr>
                        <w:pStyle w:val="NormalWeb"/>
                        <w:kinsoku w:val="0"/>
                        <w:overflowPunct w:val="0"/>
                        <w:spacing w:before="0" w:beforeAutospacing="0" w:after="0" w:afterAutospacing="0" w:line="204" w:lineRule="auto"/>
                        <w:ind w:left="720"/>
                        <w:textAlignment w:val="baseline"/>
                        <w:rPr>
                          <w:rFonts w:asciiTheme="majorHAnsi" w:eastAsiaTheme="majorEastAsia" w:hAnsi="Cambria" w:cstheme="majorBidi"/>
                          <w:b/>
                          <w:bCs/>
                          <w:color w:val="216471"/>
                          <w:sz w:val="38"/>
                          <w:szCs w:val="38"/>
                        </w:rPr>
                      </w:pPr>
                      <w:r>
                        <w:rPr>
                          <w:rFonts w:asciiTheme="majorHAnsi" w:eastAsiaTheme="majorEastAsia" w:hAnsi="Cambria" w:cstheme="majorBidi"/>
                          <w:b/>
                          <w:bCs/>
                          <w:color w:val="216471"/>
                          <w:sz w:val="38"/>
                          <w:szCs w:val="38"/>
                        </w:rPr>
                        <w:t>SWOT:  What to</w:t>
                      </w:r>
                      <w:r w:rsidR="00C66ED7">
                        <w:rPr>
                          <w:rFonts w:asciiTheme="majorHAnsi" w:eastAsiaTheme="majorEastAsia" w:hAnsi="Cambria" w:cstheme="majorBidi"/>
                          <w:b/>
                          <w:bCs/>
                          <w:color w:val="216471"/>
                          <w:sz w:val="38"/>
                          <w:szCs w:val="38"/>
                        </w:rPr>
                        <w:t xml:space="preserve"> Consider</w:t>
                      </w:r>
                      <w:r>
                        <w:rPr>
                          <w:rFonts w:asciiTheme="majorHAnsi" w:eastAsiaTheme="majorEastAsia" w:hAnsi="Cambria" w:cstheme="majorBidi"/>
                          <w:b/>
                          <w:bCs/>
                          <w:color w:val="216471"/>
                          <w:sz w:val="38"/>
                          <w:szCs w:val="38"/>
                        </w:rPr>
                        <w:t xml:space="preserve"> in Identifying a </w:t>
                      </w:r>
                    </w:p>
                    <w:p w14:paraId="44726A60" w14:textId="77777777" w:rsidR="004632A1" w:rsidRDefault="004632A1" w:rsidP="004632A1">
                      <w:pPr>
                        <w:pStyle w:val="NormalWeb"/>
                        <w:kinsoku w:val="0"/>
                        <w:overflowPunct w:val="0"/>
                        <w:spacing w:before="0" w:beforeAutospacing="0" w:after="0" w:afterAutospacing="0" w:line="204" w:lineRule="auto"/>
                        <w:textAlignment w:val="baseline"/>
                        <w:rPr>
                          <w:rFonts w:asciiTheme="majorHAnsi" w:eastAsiaTheme="majorEastAsia" w:hAnsi="Cambria" w:cstheme="majorBidi"/>
                          <w:b/>
                          <w:bCs/>
                          <w:color w:val="216471"/>
                          <w:sz w:val="38"/>
                          <w:szCs w:val="38"/>
                        </w:rPr>
                      </w:pPr>
                      <w:r>
                        <w:rPr>
                          <w:rFonts w:asciiTheme="majorHAnsi" w:eastAsiaTheme="majorEastAsia" w:hAnsi="Cambria" w:cstheme="majorBidi"/>
                          <w:b/>
                          <w:bCs/>
                          <w:color w:val="216471"/>
                          <w:sz w:val="38"/>
                          <w:szCs w:val="38"/>
                        </w:rPr>
                        <w:t xml:space="preserve">                         Company’s Strength, Weaknesses, </w:t>
                      </w:r>
                    </w:p>
                    <w:p w14:paraId="7467C335" w14:textId="77777777" w:rsidR="004632A1" w:rsidRDefault="004632A1" w:rsidP="004632A1">
                      <w:pPr>
                        <w:pStyle w:val="NormalWeb"/>
                        <w:kinsoku w:val="0"/>
                        <w:overflowPunct w:val="0"/>
                        <w:spacing w:before="0" w:beforeAutospacing="0" w:after="0" w:afterAutospacing="0" w:line="204" w:lineRule="auto"/>
                        <w:textAlignment w:val="baseline"/>
                      </w:pPr>
                      <w:r>
                        <w:rPr>
                          <w:rFonts w:asciiTheme="majorHAnsi" w:eastAsiaTheme="majorEastAsia" w:hAnsi="Cambria" w:cstheme="majorBidi"/>
                          <w:b/>
                          <w:bCs/>
                          <w:color w:val="216471"/>
                          <w:sz w:val="38"/>
                          <w:szCs w:val="38"/>
                        </w:rPr>
                        <w:t xml:space="preserve">                         Opportunities and Threats</w:t>
                      </w:r>
                    </w:p>
                  </w:txbxContent>
                </v:textbox>
                <w10:anchorlock/>
              </v:rect>
            </w:pict>
          </mc:Fallback>
        </mc:AlternateContent>
      </w:r>
    </w:p>
    <w:p w14:paraId="1E4F8D7C" w14:textId="77777777" w:rsidR="004632A1" w:rsidRDefault="004632A1" w:rsidP="004632A1">
      <w:pPr>
        <w:rPr>
          <w:noProof/>
        </w:rPr>
      </w:pPr>
    </w:p>
    <w:p w14:paraId="6CF3A0B1" w14:textId="77777777" w:rsidR="004632A1" w:rsidRDefault="004632A1" w:rsidP="004632A1">
      <w:pPr>
        <w:rPr>
          <w:rFonts w:ascii="Times New Roman" w:hAnsi="Times New Roman" w:cs="Times New Roman"/>
          <w:sz w:val="24"/>
          <w:szCs w:val="24"/>
        </w:rPr>
      </w:pPr>
      <w:r w:rsidRPr="0056770E">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19FF3B08" wp14:editId="6F886E1B">
                <wp:simplePos x="0" y="0"/>
                <wp:positionH relativeFrom="column">
                  <wp:posOffset>2209800</wp:posOffset>
                </wp:positionH>
                <wp:positionV relativeFrom="paragraph">
                  <wp:posOffset>4580890</wp:posOffset>
                </wp:positionV>
                <wp:extent cx="4152900" cy="3143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314325"/>
                        </a:xfrm>
                        <a:prstGeom prst="rect">
                          <a:avLst/>
                        </a:prstGeom>
                        <a:solidFill>
                          <a:srgbClr val="FFFFFF"/>
                        </a:solidFill>
                        <a:ln w="9525">
                          <a:solidFill>
                            <a:srgbClr val="000000"/>
                          </a:solidFill>
                          <a:miter lim="800000"/>
                          <a:headEnd/>
                          <a:tailEnd/>
                        </a:ln>
                      </wps:spPr>
                      <wps:txbx>
                        <w:txbxContent>
                          <w:p w14:paraId="09203727" w14:textId="77777777" w:rsidR="004632A1" w:rsidRDefault="004632A1" w:rsidP="004632A1">
                            <w:r>
                              <w:t>Provided by Dr. Anne Gottfried, University of Southern Mississippi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FF3B08" id="_x0000_t202" coordsize="21600,21600" o:spt="202" path="m,l,21600r21600,l21600,xe">
                <v:stroke joinstyle="miter"/>
                <v:path gradientshapeok="t" o:connecttype="rect"/>
              </v:shapetype>
              <v:shape id="Text Box 2" o:spid="_x0000_s1027" type="#_x0000_t202" style="position:absolute;margin-left:174pt;margin-top:360.7pt;width:327pt;height:2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">
                <v:textbox>
                  <w:txbxContent>
                    <w:p w14:paraId="09203727" w14:textId="77777777" w:rsidR="004632A1" w:rsidRDefault="004632A1" w:rsidP="004632A1">
                      <w:r>
                        <w:t>Provided by Dr. Anne Gottfried, University of Southern Mississippi</w:t>
                      </w:r>
                    </w:p>
                  </w:txbxContent>
                </v:textbox>
                <w10:wrap type="square"/>
              </v:shape>
            </w:pict>
          </mc:Fallback>
        </mc:AlternateContent>
      </w:r>
      <w:r w:rsidRPr="00DD6FE2">
        <w:rPr>
          <w:noProof/>
        </w:rPr>
        <w:drawing>
          <wp:inline distT="0" distB="0" distL="0" distR="0" wp14:anchorId="5FF4F798" wp14:editId="53CB70BD">
            <wp:extent cx="5934075" cy="4210050"/>
            <wp:effectExtent l="0" t="0" r="9525" b="0"/>
            <wp:docPr id="2" name="Picture 2" descr="tho47698_t0402"/>
            <wp:cNvGraphicFramePr/>
            <a:graphic xmlns:a="http://schemas.openxmlformats.org/drawingml/2006/main">
              <a:graphicData uri="http://schemas.openxmlformats.org/drawingml/2006/picture">
                <pic:pic xmlns:pic="http://schemas.openxmlformats.org/drawingml/2006/picture">
                  <pic:nvPicPr>
                    <pic:cNvPr id="29700" name="Picture 5" descr="tho47698_t0402"/>
                    <pic:cNvPicPr>
                      <a:picLocks noChangeAspect="1" noChangeArrowheads="1"/>
                    </pic:cNvPicPr>
                  </pic:nvPicPr>
                  <pic:blipFill>
                    <a:blip r:embed="rId8" cstate="print"/>
                    <a:srcRect/>
                    <a:stretch>
                      <a:fillRect/>
                    </a:stretch>
                  </pic:blipFill>
                  <pic:spPr bwMode="auto">
                    <a:xfrm>
                      <a:off x="0" y="0"/>
                      <a:ext cx="5943600" cy="4216808"/>
                    </a:xfrm>
                    <a:prstGeom prst="rect">
                      <a:avLst/>
                    </a:prstGeom>
                    <a:noFill/>
                    <a:ln w="9525">
                      <a:noFill/>
                      <a:miter lim="800000"/>
                      <a:headEnd/>
                      <a:tailEnd/>
                    </a:ln>
                  </pic:spPr>
                </pic:pic>
              </a:graphicData>
            </a:graphic>
          </wp:inline>
        </w:drawing>
      </w:r>
    </w:p>
    <w:p w14:paraId="59688D8D" w14:textId="77777777" w:rsidR="004632A1" w:rsidRDefault="004632A1" w:rsidP="004632A1">
      <w:pPr>
        <w:rPr>
          <w:rFonts w:ascii="Times New Roman" w:hAnsi="Times New Roman" w:cs="Times New Roman"/>
          <w:sz w:val="24"/>
          <w:szCs w:val="24"/>
        </w:rPr>
      </w:pPr>
      <w:r>
        <w:rPr>
          <w:rFonts w:ascii="Times New Roman" w:hAnsi="Times New Roman" w:cs="Times New Roman"/>
          <w:sz w:val="24"/>
          <w:szCs w:val="24"/>
        </w:rPr>
        <w:br w:type="page"/>
      </w:r>
    </w:p>
    <w:p w14:paraId="30AAEFC3" w14:textId="43D195DE" w:rsidR="00643672" w:rsidRPr="00643672" w:rsidRDefault="00643672" w:rsidP="004632A1">
      <w:pPr>
        <w:rPr>
          <w:b/>
          <w:bCs/>
          <w:sz w:val="28"/>
          <w:szCs w:val="28"/>
          <w:u w:val="single"/>
        </w:rPr>
      </w:pPr>
      <w:r w:rsidRPr="00643672">
        <w:rPr>
          <w:b/>
          <w:bCs/>
          <w:sz w:val="28"/>
          <w:szCs w:val="28"/>
          <w:u w:val="single"/>
        </w:rPr>
        <w:t>Presentation Rubric</w:t>
      </w:r>
    </w:p>
    <w:tbl>
      <w:tblPr>
        <w:tblStyle w:val="TableGrid"/>
        <w:tblW w:w="0" w:type="auto"/>
        <w:tblLook w:val="04A0" w:firstRow="1" w:lastRow="0" w:firstColumn="1" w:lastColumn="0" w:noHBand="0" w:noVBand="1"/>
      </w:tblPr>
      <w:tblGrid>
        <w:gridCol w:w="2010"/>
        <w:gridCol w:w="1591"/>
        <w:gridCol w:w="1550"/>
        <w:gridCol w:w="1552"/>
        <w:gridCol w:w="1512"/>
        <w:gridCol w:w="1135"/>
      </w:tblGrid>
      <w:tr w:rsidR="00643672" w14:paraId="3E208C5C" w14:textId="77777777" w:rsidTr="00D75D2E">
        <w:tc>
          <w:tcPr>
            <w:tcW w:w="2010" w:type="dxa"/>
          </w:tcPr>
          <w:p w14:paraId="28BCE887" w14:textId="77777777" w:rsidR="00643672" w:rsidRDefault="00643672" w:rsidP="00D75D2E"/>
        </w:tc>
        <w:tc>
          <w:tcPr>
            <w:tcW w:w="1636" w:type="dxa"/>
          </w:tcPr>
          <w:p w14:paraId="723150F7" w14:textId="77777777" w:rsidR="00643672" w:rsidRPr="002D6D21" w:rsidRDefault="00643672" w:rsidP="00D75D2E">
            <w:pPr>
              <w:rPr>
                <w:b/>
                <w:bCs/>
                <w:sz w:val="28"/>
                <w:szCs w:val="28"/>
              </w:rPr>
            </w:pPr>
            <w:r w:rsidRPr="002D6D21">
              <w:rPr>
                <w:b/>
                <w:bCs/>
                <w:sz w:val="28"/>
                <w:szCs w:val="28"/>
              </w:rPr>
              <w:t>Excellent</w:t>
            </w:r>
          </w:p>
          <w:p w14:paraId="68FC1056" w14:textId="77777777" w:rsidR="00643672" w:rsidRPr="002D6D21" w:rsidRDefault="00643672" w:rsidP="00D75D2E">
            <w:pPr>
              <w:rPr>
                <w:sz w:val="28"/>
                <w:szCs w:val="28"/>
              </w:rPr>
            </w:pPr>
            <w:r w:rsidRPr="002D6D21">
              <w:rPr>
                <w:b/>
                <w:bCs/>
                <w:sz w:val="28"/>
                <w:szCs w:val="28"/>
              </w:rPr>
              <w:t>90-100</w:t>
            </w:r>
          </w:p>
        </w:tc>
        <w:tc>
          <w:tcPr>
            <w:tcW w:w="1601" w:type="dxa"/>
          </w:tcPr>
          <w:p w14:paraId="290B8FC8" w14:textId="77777777" w:rsidR="00643672" w:rsidRPr="002D6D21" w:rsidRDefault="00643672" w:rsidP="00D75D2E">
            <w:pPr>
              <w:rPr>
                <w:b/>
                <w:bCs/>
                <w:sz w:val="28"/>
                <w:szCs w:val="28"/>
              </w:rPr>
            </w:pPr>
            <w:r w:rsidRPr="002D6D21">
              <w:rPr>
                <w:b/>
                <w:bCs/>
                <w:sz w:val="28"/>
                <w:szCs w:val="28"/>
              </w:rPr>
              <w:t>Good</w:t>
            </w:r>
          </w:p>
          <w:p w14:paraId="3B97ABA5" w14:textId="77777777" w:rsidR="00643672" w:rsidRPr="002D6D21" w:rsidRDefault="00643672" w:rsidP="00D75D2E">
            <w:pPr>
              <w:rPr>
                <w:sz w:val="28"/>
                <w:szCs w:val="28"/>
              </w:rPr>
            </w:pPr>
            <w:r w:rsidRPr="002D6D21">
              <w:rPr>
                <w:b/>
                <w:bCs/>
                <w:sz w:val="28"/>
                <w:szCs w:val="28"/>
              </w:rPr>
              <w:t>80-89</w:t>
            </w:r>
          </w:p>
        </w:tc>
        <w:tc>
          <w:tcPr>
            <w:tcW w:w="1603" w:type="dxa"/>
          </w:tcPr>
          <w:p w14:paraId="44A0B76D" w14:textId="77777777" w:rsidR="00643672" w:rsidRPr="002D6D21" w:rsidRDefault="00643672" w:rsidP="00D75D2E">
            <w:pPr>
              <w:rPr>
                <w:b/>
                <w:bCs/>
                <w:sz w:val="28"/>
                <w:szCs w:val="28"/>
              </w:rPr>
            </w:pPr>
            <w:r w:rsidRPr="002D6D21">
              <w:rPr>
                <w:b/>
                <w:bCs/>
                <w:sz w:val="28"/>
                <w:szCs w:val="28"/>
              </w:rPr>
              <w:t>Fair</w:t>
            </w:r>
          </w:p>
          <w:p w14:paraId="64A9AC4F" w14:textId="77777777" w:rsidR="00643672" w:rsidRPr="002D6D21" w:rsidRDefault="00643672" w:rsidP="00D75D2E">
            <w:pPr>
              <w:rPr>
                <w:sz w:val="28"/>
                <w:szCs w:val="28"/>
              </w:rPr>
            </w:pPr>
            <w:r w:rsidRPr="002D6D21">
              <w:rPr>
                <w:b/>
                <w:bCs/>
                <w:sz w:val="28"/>
                <w:szCs w:val="28"/>
              </w:rPr>
              <w:t>70-79</w:t>
            </w:r>
          </w:p>
        </w:tc>
        <w:tc>
          <w:tcPr>
            <w:tcW w:w="1570" w:type="dxa"/>
          </w:tcPr>
          <w:p w14:paraId="5C443920" w14:textId="77777777" w:rsidR="00643672" w:rsidRPr="002D6D21" w:rsidRDefault="00643672" w:rsidP="00D75D2E">
            <w:pPr>
              <w:rPr>
                <w:b/>
                <w:bCs/>
                <w:sz w:val="28"/>
                <w:szCs w:val="28"/>
              </w:rPr>
            </w:pPr>
            <w:r w:rsidRPr="002D6D21">
              <w:rPr>
                <w:b/>
                <w:bCs/>
                <w:sz w:val="28"/>
                <w:szCs w:val="28"/>
              </w:rPr>
              <w:t>Poor</w:t>
            </w:r>
          </w:p>
          <w:p w14:paraId="40506614" w14:textId="77777777" w:rsidR="00643672" w:rsidRPr="002D6D21" w:rsidRDefault="00643672" w:rsidP="00D75D2E">
            <w:pPr>
              <w:rPr>
                <w:b/>
                <w:bCs/>
                <w:sz w:val="28"/>
                <w:szCs w:val="28"/>
              </w:rPr>
            </w:pPr>
            <w:r w:rsidRPr="002D6D21">
              <w:rPr>
                <w:b/>
                <w:bCs/>
                <w:sz w:val="28"/>
                <w:szCs w:val="28"/>
              </w:rPr>
              <w:t>69 and Below</w:t>
            </w:r>
          </w:p>
        </w:tc>
        <w:tc>
          <w:tcPr>
            <w:tcW w:w="930" w:type="dxa"/>
          </w:tcPr>
          <w:p w14:paraId="6768E4DB" w14:textId="77777777" w:rsidR="00643672" w:rsidRPr="002D6D21" w:rsidRDefault="00643672" w:rsidP="00D75D2E">
            <w:pPr>
              <w:rPr>
                <w:b/>
                <w:bCs/>
                <w:sz w:val="28"/>
                <w:szCs w:val="28"/>
              </w:rPr>
            </w:pPr>
            <w:r>
              <w:rPr>
                <w:b/>
                <w:bCs/>
                <w:sz w:val="28"/>
                <w:szCs w:val="28"/>
              </w:rPr>
              <w:t>Student Score</w:t>
            </w:r>
          </w:p>
        </w:tc>
      </w:tr>
      <w:tr w:rsidR="00643672" w14:paraId="1D765291" w14:textId="77777777" w:rsidTr="00D75D2E">
        <w:tc>
          <w:tcPr>
            <w:tcW w:w="2010" w:type="dxa"/>
          </w:tcPr>
          <w:p w14:paraId="01B5875B" w14:textId="77777777" w:rsidR="00643672" w:rsidRPr="002D6D21" w:rsidRDefault="00643672" w:rsidP="00D75D2E">
            <w:pPr>
              <w:rPr>
                <w:b/>
                <w:bCs/>
                <w:sz w:val="28"/>
                <w:szCs w:val="28"/>
              </w:rPr>
            </w:pPr>
            <w:r w:rsidRPr="00A43EEA">
              <w:rPr>
                <w:b/>
                <w:bCs/>
                <w:sz w:val="28"/>
                <w:szCs w:val="28"/>
                <w:u w:val="single"/>
              </w:rPr>
              <w:t xml:space="preserve">Organization </w:t>
            </w:r>
            <w:r w:rsidRPr="002D6D21">
              <w:rPr>
                <w:b/>
                <w:bCs/>
                <w:sz w:val="28"/>
                <w:szCs w:val="28"/>
              </w:rPr>
              <w:t>20%</w:t>
            </w:r>
          </w:p>
          <w:p w14:paraId="2C16710C" w14:textId="77777777" w:rsidR="00643672" w:rsidRPr="002D6D21" w:rsidRDefault="00643672" w:rsidP="00D75D2E">
            <w:pPr>
              <w:rPr>
                <w:b/>
                <w:bCs/>
              </w:rPr>
            </w:pPr>
          </w:p>
          <w:p w14:paraId="73FB9BAC" w14:textId="77777777" w:rsidR="00643672" w:rsidRDefault="00643672" w:rsidP="00D75D2E">
            <w:r w:rsidRPr="002D6D21">
              <w:rPr>
                <w:b/>
                <w:bCs/>
              </w:rPr>
              <w:t>Presentation Order/Flow</w:t>
            </w:r>
          </w:p>
        </w:tc>
        <w:tc>
          <w:tcPr>
            <w:tcW w:w="1636" w:type="dxa"/>
          </w:tcPr>
          <w:p w14:paraId="168FFCD0" w14:textId="77777777" w:rsidR="00643672" w:rsidRPr="0038204C" w:rsidRDefault="00643672" w:rsidP="00D75D2E">
            <w:pPr>
              <w:rPr>
                <w:b/>
                <w:bCs/>
                <w:u w:val="single"/>
              </w:rPr>
            </w:pPr>
            <w:r w:rsidRPr="0038204C">
              <w:rPr>
                <w:b/>
                <w:bCs/>
                <w:u w:val="single"/>
              </w:rPr>
              <w:t>18-20 Pts</w:t>
            </w:r>
          </w:p>
          <w:p w14:paraId="2CE27D9F" w14:textId="77777777" w:rsidR="00643672" w:rsidRDefault="00643672" w:rsidP="00D75D2E"/>
          <w:p w14:paraId="07FA103C" w14:textId="77777777" w:rsidR="00643672" w:rsidRDefault="00643672" w:rsidP="00D75D2E">
            <w:r w:rsidRPr="002D6D21">
              <w:t>Presents information in a logical, interesting sequence which the audience can follow.</w:t>
            </w:r>
          </w:p>
        </w:tc>
        <w:tc>
          <w:tcPr>
            <w:tcW w:w="1601" w:type="dxa"/>
          </w:tcPr>
          <w:p w14:paraId="1F4D8E9D" w14:textId="77777777" w:rsidR="00643672" w:rsidRPr="0038204C" w:rsidRDefault="00643672" w:rsidP="00D75D2E">
            <w:pPr>
              <w:rPr>
                <w:b/>
                <w:bCs/>
                <w:u w:val="single"/>
              </w:rPr>
            </w:pPr>
            <w:r w:rsidRPr="0038204C">
              <w:rPr>
                <w:b/>
                <w:bCs/>
                <w:u w:val="single"/>
              </w:rPr>
              <w:t>16-17 Pts</w:t>
            </w:r>
          </w:p>
          <w:p w14:paraId="7D64D514" w14:textId="77777777" w:rsidR="00643672" w:rsidRDefault="00643672" w:rsidP="00D75D2E"/>
          <w:p w14:paraId="204F5B60" w14:textId="77777777" w:rsidR="00643672" w:rsidRDefault="00643672" w:rsidP="00D75D2E">
            <w:r w:rsidRPr="002D6D21">
              <w:t>Presents information in logical sequence which the audience can follow.</w:t>
            </w:r>
          </w:p>
        </w:tc>
        <w:tc>
          <w:tcPr>
            <w:tcW w:w="1603" w:type="dxa"/>
          </w:tcPr>
          <w:p w14:paraId="1F713623" w14:textId="77777777" w:rsidR="00643672" w:rsidRPr="0038204C" w:rsidRDefault="00643672" w:rsidP="00D75D2E">
            <w:pPr>
              <w:rPr>
                <w:b/>
                <w:bCs/>
                <w:u w:val="single"/>
              </w:rPr>
            </w:pPr>
            <w:r w:rsidRPr="0038204C">
              <w:rPr>
                <w:b/>
                <w:bCs/>
                <w:u w:val="single"/>
              </w:rPr>
              <w:t>14-15 Pts</w:t>
            </w:r>
          </w:p>
          <w:p w14:paraId="5536A266" w14:textId="77777777" w:rsidR="00643672" w:rsidRDefault="00643672" w:rsidP="00D75D2E"/>
          <w:p w14:paraId="2C00FA0C" w14:textId="77777777" w:rsidR="00643672" w:rsidRDefault="00643672" w:rsidP="00D75D2E">
            <w:r w:rsidRPr="002D6D21">
              <w:t>Audience has difficulty following presentation because student jumps around.</w:t>
            </w:r>
          </w:p>
        </w:tc>
        <w:tc>
          <w:tcPr>
            <w:tcW w:w="1570" w:type="dxa"/>
          </w:tcPr>
          <w:p w14:paraId="3C8573C7" w14:textId="77777777" w:rsidR="00643672" w:rsidRPr="0038204C" w:rsidRDefault="00643672" w:rsidP="00D75D2E">
            <w:pPr>
              <w:rPr>
                <w:b/>
                <w:bCs/>
                <w:u w:val="single"/>
              </w:rPr>
            </w:pPr>
            <w:r w:rsidRPr="0038204C">
              <w:rPr>
                <w:b/>
                <w:bCs/>
                <w:u w:val="single"/>
              </w:rPr>
              <w:t>13 and below</w:t>
            </w:r>
          </w:p>
          <w:p w14:paraId="66B775D4" w14:textId="77777777" w:rsidR="00643672" w:rsidRDefault="00643672" w:rsidP="00D75D2E"/>
          <w:p w14:paraId="27302C5F" w14:textId="77777777" w:rsidR="00643672" w:rsidRDefault="00643672" w:rsidP="00D75D2E">
            <w:r w:rsidRPr="002D6D21">
              <w:t>Audience has difficulty following presentation because student jumps around.</w:t>
            </w:r>
          </w:p>
        </w:tc>
        <w:tc>
          <w:tcPr>
            <w:tcW w:w="930" w:type="dxa"/>
          </w:tcPr>
          <w:p w14:paraId="7E22F0A1" w14:textId="77777777" w:rsidR="00643672" w:rsidRPr="00A43EEA" w:rsidRDefault="00643672" w:rsidP="00D75D2E">
            <w:pPr>
              <w:rPr>
                <w:b/>
                <w:bCs/>
              </w:rPr>
            </w:pPr>
          </w:p>
        </w:tc>
      </w:tr>
      <w:tr w:rsidR="00643672" w14:paraId="7421037A" w14:textId="77777777" w:rsidTr="00D75D2E">
        <w:tc>
          <w:tcPr>
            <w:tcW w:w="2010" w:type="dxa"/>
          </w:tcPr>
          <w:p w14:paraId="5F4A44BD" w14:textId="77777777" w:rsidR="00643672" w:rsidRPr="00A43EEA" w:rsidRDefault="00643672" w:rsidP="00D75D2E">
            <w:pPr>
              <w:rPr>
                <w:b/>
                <w:bCs/>
                <w:sz w:val="28"/>
                <w:szCs w:val="28"/>
                <w:u w:val="single"/>
              </w:rPr>
            </w:pPr>
            <w:r w:rsidRPr="00A43EEA">
              <w:rPr>
                <w:b/>
                <w:bCs/>
                <w:sz w:val="28"/>
                <w:szCs w:val="28"/>
                <w:u w:val="single"/>
              </w:rPr>
              <w:t>Audience</w:t>
            </w:r>
          </w:p>
          <w:p w14:paraId="3F3BEC1D" w14:textId="77777777" w:rsidR="00643672" w:rsidRPr="002D6D21" w:rsidRDefault="00643672" w:rsidP="00D75D2E">
            <w:pPr>
              <w:rPr>
                <w:b/>
                <w:bCs/>
                <w:sz w:val="28"/>
                <w:szCs w:val="28"/>
              </w:rPr>
            </w:pPr>
            <w:r w:rsidRPr="002D6D21">
              <w:rPr>
                <w:b/>
                <w:bCs/>
                <w:sz w:val="28"/>
                <w:szCs w:val="28"/>
              </w:rPr>
              <w:t>20%</w:t>
            </w:r>
          </w:p>
          <w:p w14:paraId="78DDEC20" w14:textId="77777777" w:rsidR="00643672" w:rsidRDefault="00643672" w:rsidP="00D75D2E"/>
          <w:p w14:paraId="74B86E6C" w14:textId="77777777" w:rsidR="00643672" w:rsidRPr="002D6D21" w:rsidRDefault="00643672" w:rsidP="00D75D2E">
            <w:pPr>
              <w:rPr>
                <w:b/>
                <w:bCs/>
              </w:rPr>
            </w:pPr>
            <w:r w:rsidRPr="002D6D21">
              <w:rPr>
                <w:b/>
                <w:bCs/>
              </w:rPr>
              <w:t>Persuasive techniques geared to audience.</w:t>
            </w:r>
          </w:p>
        </w:tc>
        <w:tc>
          <w:tcPr>
            <w:tcW w:w="1636" w:type="dxa"/>
          </w:tcPr>
          <w:p w14:paraId="62712D87" w14:textId="77777777" w:rsidR="00643672" w:rsidRPr="0038204C" w:rsidRDefault="00643672" w:rsidP="00D75D2E">
            <w:pPr>
              <w:rPr>
                <w:b/>
                <w:bCs/>
                <w:u w:val="single"/>
              </w:rPr>
            </w:pPr>
            <w:r w:rsidRPr="0038204C">
              <w:rPr>
                <w:b/>
                <w:bCs/>
                <w:u w:val="single"/>
              </w:rPr>
              <w:t>18-20 Pts</w:t>
            </w:r>
          </w:p>
          <w:p w14:paraId="2AEC7D78" w14:textId="77777777" w:rsidR="00643672" w:rsidRDefault="00643672" w:rsidP="00D75D2E"/>
          <w:p w14:paraId="4D962DE0" w14:textId="77777777" w:rsidR="00643672" w:rsidRDefault="00643672" w:rsidP="00D75D2E">
            <w:r w:rsidRPr="002D6D21">
              <w:t>Marketing, product, and presentation appeal to the target audience and the audience is completely "bought over".</w:t>
            </w:r>
          </w:p>
        </w:tc>
        <w:tc>
          <w:tcPr>
            <w:tcW w:w="1601" w:type="dxa"/>
          </w:tcPr>
          <w:p w14:paraId="156AB694" w14:textId="77777777" w:rsidR="00643672" w:rsidRPr="0038204C" w:rsidRDefault="00643672" w:rsidP="00D75D2E">
            <w:pPr>
              <w:rPr>
                <w:b/>
                <w:bCs/>
                <w:u w:val="single"/>
              </w:rPr>
            </w:pPr>
            <w:r w:rsidRPr="0038204C">
              <w:rPr>
                <w:b/>
                <w:bCs/>
                <w:u w:val="single"/>
              </w:rPr>
              <w:t>16-17 Pts</w:t>
            </w:r>
          </w:p>
          <w:p w14:paraId="39EB1B31" w14:textId="77777777" w:rsidR="00643672" w:rsidRDefault="00643672" w:rsidP="00D75D2E"/>
          <w:p w14:paraId="0B7EEEF6" w14:textId="77777777" w:rsidR="00643672" w:rsidRDefault="00643672" w:rsidP="00D75D2E">
            <w:r w:rsidRPr="002D6D21">
              <w:t>Marketing, product and presentation generally appeal to target audience, but may not be strong in one or more areas of appeal.</w:t>
            </w:r>
          </w:p>
        </w:tc>
        <w:tc>
          <w:tcPr>
            <w:tcW w:w="1603" w:type="dxa"/>
          </w:tcPr>
          <w:p w14:paraId="1FA203C6" w14:textId="77777777" w:rsidR="00643672" w:rsidRPr="0038204C" w:rsidRDefault="00643672" w:rsidP="00D75D2E">
            <w:pPr>
              <w:rPr>
                <w:b/>
                <w:bCs/>
                <w:u w:val="single"/>
              </w:rPr>
            </w:pPr>
            <w:r w:rsidRPr="0038204C">
              <w:rPr>
                <w:b/>
                <w:bCs/>
                <w:u w:val="single"/>
              </w:rPr>
              <w:t>14-15 Pts</w:t>
            </w:r>
          </w:p>
          <w:p w14:paraId="25778372" w14:textId="77777777" w:rsidR="00643672" w:rsidRDefault="00643672" w:rsidP="00D75D2E"/>
          <w:p w14:paraId="74FA6EF3" w14:textId="77777777" w:rsidR="00643672" w:rsidRDefault="00643672" w:rsidP="00D75D2E">
            <w:r w:rsidRPr="002D6D21">
              <w:t>Marketing, pr</w:t>
            </w:r>
            <w:r>
              <w:t>o</w:t>
            </w:r>
            <w:r w:rsidRPr="002D6D21">
              <w:t>duct and presentation have some appeal to target audience but lacks some area of connection to target</w:t>
            </w:r>
            <w:r>
              <w:t xml:space="preserve"> audience.</w:t>
            </w:r>
          </w:p>
        </w:tc>
        <w:tc>
          <w:tcPr>
            <w:tcW w:w="1570" w:type="dxa"/>
          </w:tcPr>
          <w:p w14:paraId="467F4581" w14:textId="77777777" w:rsidR="00643672" w:rsidRPr="0038204C" w:rsidRDefault="00643672" w:rsidP="00D75D2E">
            <w:pPr>
              <w:rPr>
                <w:b/>
                <w:bCs/>
                <w:u w:val="single"/>
              </w:rPr>
            </w:pPr>
            <w:r w:rsidRPr="0038204C">
              <w:rPr>
                <w:b/>
                <w:bCs/>
                <w:u w:val="single"/>
              </w:rPr>
              <w:t>13 and below</w:t>
            </w:r>
          </w:p>
          <w:p w14:paraId="1B9A4EFD" w14:textId="77777777" w:rsidR="00643672" w:rsidRDefault="00643672" w:rsidP="00D75D2E"/>
          <w:p w14:paraId="09D513AF" w14:textId="77777777" w:rsidR="00643672" w:rsidRDefault="00643672" w:rsidP="00D75D2E">
            <w:r w:rsidRPr="002D6D21">
              <w:t>Marketing, product and presentation do not appeal to target audience.</w:t>
            </w:r>
          </w:p>
        </w:tc>
        <w:tc>
          <w:tcPr>
            <w:tcW w:w="930" w:type="dxa"/>
          </w:tcPr>
          <w:p w14:paraId="4E60D6E6" w14:textId="77777777" w:rsidR="00643672" w:rsidRPr="00A43EEA" w:rsidRDefault="00643672" w:rsidP="00D75D2E">
            <w:pPr>
              <w:rPr>
                <w:b/>
                <w:bCs/>
              </w:rPr>
            </w:pPr>
          </w:p>
        </w:tc>
      </w:tr>
      <w:tr w:rsidR="00643672" w14:paraId="517E3384" w14:textId="77777777" w:rsidTr="00D75D2E">
        <w:tc>
          <w:tcPr>
            <w:tcW w:w="2010" w:type="dxa"/>
          </w:tcPr>
          <w:p w14:paraId="318F5BED" w14:textId="77777777" w:rsidR="00643672" w:rsidRPr="00A43EEA" w:rsidRDefault="00643672" w:rsidP="00D75D2E">
            <w:pPr>
              <w:rPr>
                <w:b/>
                <w:bCs/>
                <w:sz w:val="28"/>
                <w:szCs w:val="28"/>
                <w:u w:val="single"/>
              </w:rPr>
            </w:pPr>
            <w:r w:rsidRPr="00A43EEA">
              <w:rPr>
                <w:b/>
                <w:bCs/>
                <w:sz w:val="28"/>
                <w:szCs w:val="28"/>
                <w:u w:val="single"/>
              </w:rPr>
              <w:t>Presentation Tools</w:t>
            </w:r>
          </w:p>
          <w:p w14:paraId="63C66FA2" w14:textId="77777777" w:rsidR="00643672" w:rsidRPr="00A43EEA" w:rsidRDefault="00643672" w:rsidP="00D75D2E">
            <w:pPr>
              <w:rPr>
                <w:b/>
                <w:bCs/>
                <w:sz w:val="28"/>
                <w:szCs w:val="28"/>
              </w:rPr>
            </w:pPr>
            <w:r w:rsidRPr="00A43EEA">
              <w:rPr>
                <w:b/>
                <w:bCs/>
                <w:sz w:val="28"/>
                <w:szCs w:val="28"/>
              </w:rPr>
              <w:t>20%</w:t>
            </w:r>
          </w:p>
          <w:p w14:paraId="4EB58034" w14:textId="77777777" w:rsidR="00643672" w:rsidRDefault="00643672" w:rsidP="00D75D2E"/>
          <w:p w14:paraId="24042961" w14:textId="77777777" w:rsidR="00643672" w:rsidRDefault="00643672" w:rsidP="00D75D2E">
            <w:r>
              <w:t>Use of graphics and other visual aids.</w:t>
            </w:r>
          </w:p>
        </w:tc>
        <w:tc>
          <w:tcPr>
            <w:tcW w:w="1636" w:type="dxa"/>
          </w:tcPr>
          <w:p w14:paraId="4EB42396" w14:textId="77777777" w:rsidR="00643672" w:rsidRPr="0038204C" w:rsidRDefault="00643672" w:rsidP="00D75D2E">
            <w:pPr>
              <w:rPr>
                <w:b/>
                <w:bCs/>
                <w:u w:val="single"/>
              </w:rPr>
            </w:pPr>
            <w:r w:rsidRPr="0038204C">
              <w:rPr>
                <w:b/>
                <w:bCs/>
                <w:u w:val="single"/>
              </w:rPr>
              <w:t>18-20 Pts</w:t>
            </w:r>
          </w:p>
          <w:p w14:paraId="6FC617EB" w14:textId="77777777" w:rsidR="00643672" w:rsidRDefault="00643672" w:rsidP="00D75D2E">
            <w:pPr>
              <w:rPr>
                <w:color w:val="000000"/>
              </w:rPr>
            </w:pPr>
          </w:p>
          <w:p w14:paraId="1D9077D4" w14:textId="77777777" w:rsidR="00643672" w:rsidRDefault="00643672" w:rsidP="00D75D2E">
            <w:r>
              <w:rPr>
                <w:color w:val="000000"/>
              </w:rPr>
              <w:t>Visual aids, graphics and/or music explain and enhance screen text, presentation, and appeal</w:t>
            </w:r>
          </w:p>
        </w:tc>
        <w:tc>
          <w:tcPr>
            <w:tcW w:w="1601" w:type="dxa"/>
          </w:tcPr>
          <w:p w14:paraId="4A51B165" w14:textId="77777777" w:rsidR="00643672" w:rsidRPr="0038204C" w:rsidRDefault="00643672" w:rsidP="00D75D2E">
            <w:pPr>
              <w:rPr>
                <w:b/>
                <w:bCs/>
                <w:u w:val="single"/>
              </w:rPr>
            </w:pPr>
            <w:r w:rsidRPr="0038204C">
              <w:rPr>
                <w:b/>
                <w:bCs/>
                <w:u w:val="single"/>
              </w:rPr>
              <w:t>16-17 Pts</w:t>
            </w:r>
          </w:p>
          <w:p w14:paraId="3B0F3E11" w14:textId="77777777" w:rsidR="00643672" w:rsidRDefault="00643672" w:rsidP="00D75D2E">
            <w:pPr>
              <w:rPr>
                <w:color w:val="000000"/>
              </w:rPr>
            </w:pPr>
          </w:p>
          <w:p w14:paraId="52CCEBDD" w14:textId="77777777" w:rsidR="00643672" w:rsidRPr="0038204C" w:rsidRDefault="00643672" w:rsidP="00D75D2E">
            <w:pPr>
              <w:rPr>
                <w:color w:val="000000"/>
              </w:rPr>
            </w:pPr>
            <w:r>
              <w:rPr>
                <w:color w:val="000000"/>
              </w:rPr>
              <w:t>Visual aids, graphics and music related to text and presentation, appeal to the audience and match the task.</w:t>
            </w:r>
          </w:p>
        </w:tc>
        <w:tc>
          <w:tcPr>
            <w:tcW w:w="1603" w:type="dxa"/>
          </w:tcPr>
          <w:p w14:paraId="1A816763" w14:textId="77777777" w:rsidR="00643672" w:rsidRPr="0038204C" w:rsidRDefault="00643672" w:rsidP="00D75D2E">
            <w:pPr>
              <w:rPr>
                <w:b/>
                <w:bCs/>
                <w:u w:val="single"/>
              </w:rPr>
            </w:pPr>
            <w:r w:rsidRPr="0038204C">
              <w:rPr>
                <w:b/>
                <w:bCs/>
                <w:u w:val="single"/>
              </w:rPr>
              <w:t>14-15 Pts</w:t>
            </w:r>
          </w:p>
          <w:p w14:paraId="7167FC3B" w14:textId="77777777" w:rsidR="00643672" w:rsidRDefault="00643672" w:rsidP="00D75D2E">
            <w:pPr>
              <w:rPr>
                <w:color w:val="000000"/>
              </w:rPr>
            </w:pPr>
          </w:p>
          <w:p w14:paraId="3D445746" w14:textId="77777777" w:rsidR="00643672" w:rsidRDefault="00643672" w:rsidP="00D75D2E">
            <w:pPr>
              <w:rPr>
                <w:color w:val="000000"/>
              </w:rPr>
            </w:pPr>
            <w:r>
              <w:rPr>
                <w:color w:val="000000"/>
              </w:rPr>
              <w:t>Visual aids, graphics and music minimally support text and presentation.</w:t>
            </w:r>
          </w:p>
          <w:p w14:paraId="01D4EB61" w14:textId="77777777" w:rsidR="00643672" w:rsidRDefault="00643672" w:rsidP="00D75D2E"/>
        </w:tc>
        <w:tc>
          <w:tcPr>
            <w:tcW w:w="1570" w:type="dxa"/>
          </w:tcPr>
          <w:p w14:paraId="60569EA2" w14:textId="77777777" w:rsidR="00643672" w:rsidRPr="0038204C" w:rsidRDefault="00643672" w:rsidP="00D75D2E">
            <w:pPr>
              <w:rPr>
                <w:b/>
                <w:bCs/>
                <w:u w:val="single"/>
              </w:rPr>
            </w:pPr>
            <w:r w:rsidRPr="0038204C">
              <w:rPr>
                <w:b/>
                <w:bCs/>
                <w:u w:val="single"/>
              </w:rPr>
              <w:t>13 and below</w:t>
            </w:r>
          </w:p>
          <w:p w14:paraId="7610A81C" w14:textId="77777777" w:rsidR="00643672" w:rsidRDefault="00643672" w:rsidP="00D75D2E"/>
          <w:p w14:paraId="780E234B" w14:textId="77777777" w:rsidR="00643672" w:rsidRDefault="00643672" w:rsidP="00D75D2E"/>
          <w:p w14:paraId="516CEE74" w14:textId="77777777" w:rsidR="00643672" w:rsidRDefault="00643672" w:rsidP="00D75D2E">
            <w:pPr>
              <w:rPr>
                <w:color w:val="000000"/>
              </w:rPr>
            </w:pPr>
            <w:r>
              <w:rPr>
                <w:color w:val="000000"/>
              </w:rPr>
              <w:t>Visual aids, graphics and or music are superfluous or not present at all.</w:t>
            </w:r>
          </w:p>
          <w:p w14:paraId="5B04BBDE" w14:textId="77777777" w:rsidR="00643672" w:rsidRPr="0038204C" w:rsidRDefault="00643672" w:rsidP="00D75D2E">
            <w:pPr>
              <w:jc w:val="center"/>
            </w:pPr>
          </w:p>
        </w:tc>
        <w:tc>
          <w:tcPr>
            <w:tcW w:w="930" w:type="dxa"/>
          </w:tcPr>
          <w:p w14:paraId="5FA82AC8" w14:textId="77777777" w:rsidR="00643672" w:rsidRDefault="00643672" w:rsidP="00D75D2E"/>
        </w:tc>
      </w:tr>
      <w:tr w:rsidR="00643672" w14:paraId="7A33F2AB" w14:textId="77777777" w:rsidTr="00D75D2E">
        <w:tc>
          <w:tcPr>
            <w:tcW w:w="2010" w:type="dxa"/>
          </w:tcPr>
          <w:p w14:paraId="718B2844" w14:textId="77777777" w:rsidR="00643672" w:rsidRPr="00A43EEA" w:rsidRDefault="00643672" w:rsidP="00D75D2E">
            <w:pPr>
              <w:rPr>
                <w:b/>
                <w:bCs/>
                <w:sz w:val="28"/>
                <w:szCs w:val="28"/>
                <w:u w:val="single"/>
              </w:rPr>
            </w:pPr>
            <w:r w:rsidRPr="00A43EEA">
              <w:rPr>
                <w:b/>
                <w:bCs/>
                <w:sz w:val="28"/>
                <w:szCs w:val="28"/>
                <w:u w:val="single"/>
              </w:rPr>
              <w:t>Mechanics</w:t>
            </w:r>
          </w:p>
          <w:p w14:paraId="0294A654" w14:textId="77777777" w:rsidR="00643672" w:rsidRPr="00A43EEA" w:rsidRDefault="00643672" w:rsidP="00D75D2E">
            <w:pPr>
              <w:rPr>
                <w:b/>
                <w:bCs/>
                <w:sz w:val="28"/>
                <w:szCs w:val="28"/>
              </w:rPr>
            </w:pPr>
            <w:r w:rsidRPr="00A43EEA">
              <w:rPr>
                <w:b/>
                <w:bCs/>
                <w:sz w:val="28"/>
                <w:szCs w:val="28"/>
              </w:rPr>
              <w:t>20%</w:t>
            </w:r>
          </w:p>
          <w:p w14:paraId="1BBD8E1A" w14:textId="77777777" w:rsidR="00643672" w:rsidRDefault="00643672" w:rsidP="00D75D2E"/>
          <w:p w14:paraId="52014E05" w14:textId="77777777" w:rsidR="00643672" w:rsidRDefault="00643672" w:rsidP="00D75D2E">
            <w:r>
              <w:t>Quality of Presentation</w:t>
            </w:r>
          </w:p>
        </w:tc>
        <w:tc>
          <w:tcPr>
            <w:tcW w:w="1636" w:type="dxa"/>
          </w:tcPr>
          <w:p w14:paraId="171AE6BE" w14:textId="77777777" w:rsidR="00643672" w:rsidRPr="0038204C" w:rsidRDefault="00643672" w:rsidP="00D75D2E">
            <w:pPr>
              <w:rPr>
                <w:b/>
                <w:bCs/>
                <w:u w:val="single"/>
              </w:rPr>
            </w:pPr>
            <w:r w:rsidRPr="0038204C">
              <w:rPr>
                <w:b/>
                <w:bCs/>
                <w:u w:val="single"/>
              </w:rPr>
              <w:t>18-20 Pts</w:t>
            </w:r>
          </w:p>
          <w:p w14:paraId="7E12C117" w14:textId="77777777" w:rsidR="00643672" w:rsidRDefault="00643672" w:rsidP="00D75D2E">
            <w:pPr>
              <w:rPr>
                <w:color w:val="000000"/>
              </w:rPr>
            </w:pPr>
          </w:p>
          <w:p w14:paraId="308686CB" w14:textId="77777777" w:rsidR="00643672" w:rsidRDefault="00643672" w:rsidP="00D75D2E">
            <w:pPr>
              <w:rPr>
                <w:color w:val="000000"/>
              </w:rPr>
            </w:pPr>
            <w:r>
              <w:rPr>
                <w:color w:val="000000"/>
              </w:rPr>
              <w:t>Presentation has no misspellings or grammatical errors.</w:t>
            </w:r>
          </w:p>
          <w:p w14:paraId="33EDE1E7" w14:textId="77777777" w:rsidR="00643672" w:rsidRDefault="00643672" w:rsidP="00D75D2E"/>
        </w:tc>
        <w:tc>
          <w:tcPr>
            <w:tcW w:w="1601" w:type="dxa"/>
          </w:tcPr>
          <w:p w14:paraId="480031AF" w14:textId="77777777" w:rsidR="00643672" w:rsidRPr="0038204C" w:rsidRDefault="00643672" w:rsidP="00D75D2E">
            <w:pPr>
              <w:rPr>
                <w:b/>
                <w:bCs/>
                <w:u w:val="single"/>
              </w:rPr>
            </w:pPr>
            <w:r w:rsidRPr="0038204C">
              <w:rPr>
                <w:b/>
                <w:bCs/>
                <w:u w:val="single"/>
              </w:rPr>
              <w:t>16-17 Pts</w:t>
            </w:r>
          </w:p>
          <w:p w14:paraId="4A7EED73" w14:textId="77777777" w:rsidR="00643672" w:rsidRDefault="00643672" w:rsidP="00D75D2E">
            <w:pPr>
              <w:rPr>
                <w:color w:val="000000"/>
              </w:rPr>
            </w:pPr>
          </w:p>
          <w:p w14:paraId="02683DAE" w14:textId="77777777" w:rsidR="00643672" w:rsidRDefault="00643672" w:rsidP="00D75D2E">
            <w:r>
              <w:rPr>
                <w:color w:val="000000"/>
              </w:rPr>
              <w:t>Presentation has no more than one misspelling and/or grammatical error.</w:t>
            </w:r>
          </w:p>
        </w:tc>
        <w:tc>
          <w:tcPr>
            <w:tcW w:w="1603" w:type="dxa"/>
          </w:tcPr>
          <w:p w14:paraId="7412FB13" w14:textId="77777777" w:rsidR="00643672" w:rsidRPr="0038204C" w:rsidRDefault="00643672" w:rsidP="00D75D2E">
            <w:pPr>
              <w:rPr>
                <w:b/>
                <w:bCs/>
                <w:u w:val="single"/>
              </w:rPr>
            </w:pPr>
            <w:r w:rsidRPr="0038204C">
              <w:rPr>
                <w:b/>
                <w:bCs/>
                <w:u w:val="single"/>
              </w:rPr>
              <w:t>14-15 Pts</w:t>
            </w:r>
          </w:p>
          <w:p w14:paraId="1736F0F5" w14:textId="77777777" w:rsidR="00643672" w:rsidRDefault="00643672" w:rsidP="00D75D2E">
            <w:pPr>
              <w:rPr>
                <w:color w:val="000000"/>
              </w:rPr>
            </w:pPr>
          </w:p>
          <w:p w14:paraId="31C6A485" w14:textId="77777777" w:rsidR="00643672" w:rsidRDefault="00643672" w:rsidP="00D75D2E">
            <w:pPr>
              <w:rPr>
                <w:color w:val="000000"/>
              </w:rPr>
            </w:pPr>
            <w:r>
              <w:rPr>
                <w:color w:val="000000"/>
              </w:rPr>
              <w:t>Presentation has two or three misspellings and/or grammatical errors.</w:t>
            </w:r>
          </w:p>
          <w:p w14:paraId="2CA26107" w14:textId="77777777" w:rsidR="00643672" w:rsidRDefault="00643672" w:rsidP="00D75D2E"/>
        </w:tc>
        <w:tc>
          <w:tcPr>
            <w:tcW w:w="1570" w:type="dxa"/>
          </w:tcPr>
          <w:p w14:paraId="6C7113CB" w14:textId="77777777" w:rsidR="00643672" w:rsidRPr="0038204C" w:rsidRDefault="00643672" w:rsidP="00D75D2E">
            <w:pPr>
              <w:rPr>
                <w:b/>
                <w:bCs/>
                <w:u w:val="single"/>
              </w:rPr>
            </w:pPr>
            <w:r w:rsidRPr="0038204C">
              <w:rPr>
                <w:b/>
                <w:bCs/>
                <w:u w:val="single"/>
              </w:rPr>
              <w:t>13 and below</w:t>
            </w:r>
          </w:p>
          <w:p w14:paraId="4911532C" w14:textId="77777777" w:rsidR="00643672" w:rsidRDefault="00643672" w:rsidP="00D75D2E">
            <w:pPr>
              <w:rPr>
                <w:color w:val="000000"/>
              </w:rPr>
            </w:pPr>
          </w:p>
          <w:p w14:paraId="38B0A5B6" w14:textId="77777777" w:rsidR="00643672" w:rsidRDefault="00643672" w:rsidP="00D75D2E">
            <w:pPr>
              <w:rPr>
                <w:color w:val="000000"/>
              </w:rPr>
            </w:pPr>
            <w:r>
              <w:rPr>
                <w:color w:val="000000"/>
              </w:rPr>
              <w:t>Presentation has four or more spelling errors and/or grammatical errors.</w:t>
            </w:r>
          </w:p>
          <w:p w14:paraId="6BD21214" w14:textId="77777777" w:rsidR="00643672" w:rsidRDefault="00643672" w:rsidP="00D75D2E"/>
        </w:tc>
        <w:tc>
          <w:tcPr>
            <w:tcW w:w="930" w:type="dxa"/>
          </w:tcPr>
          <w:p w14:paraId="750C76BC" w14:textId="77777777" w:rsidR="00643672" w:rsidRDefault="00643672" w:rsidP="00D75D2E"/>
        </w:tc>
      </w:tr>
      <w:tr w:rsidR="00643672" w14:paraId="6AB5BB0C" w14:textId="77777777" w:rsidTr="00D75D2E">
        <w:tc>
          <w:tcPr>
            <w:tcW w:w="2010" w:type="dxa"/>
          </w:tcPr>
          <w:p w14:paraId="35F18B60" w14:textId="77777777" w:rsidR="00643672" w:rsidRPr="00A43EEA" w:rsidRDefault="00643672" w:rsidP="00D75D2E">
            <w:pPr>
              <w:rPr>
                <w:b/>
                <w:bCs/>
                <w:sz w:val="28"/>
                <w:szCs w:val="28"/>
                <w:u w:val="single"/>
              </w:rPr>
            </w:pPr>
            <w:r w:rsidRPr="00A43EEA">
              <w:rPr>
                <w:b/>
                <w:bCs/>
                <w:sz w:val="28"/>
                <w:szCs w:val="28"/>
                <w:u w:val="single"/>
              </w:rPr>
              <w:t>Presentation Skills</w:t>
            </w:r>
          </w:p>
          <w:p w14:paraId="0E7CA218" w14:textId="77777777" w:rsidR="00643672" w:rsidRPr="00A43EEA" w:rsidRDefault="00643672" w:rsidP="00D75D2E">
            <w:pPr>
              <w:rPr>
                <w:b/>
                <w:bCs/>
                <w:sz w:val="28"/>
                <w:szCs w:val="28"/>
              </w:rPr>
            </w:pPr>
            <w:r w:rsidRPr="00A43EEA">
              <w:rPr>
                <w:b/>
                <w:bCs/>
                <w:sz w:val="28"/>
                <w:szCs w:val="28"/>
              </w:rPr>
              <w:t>20%</w:t>
            </w:r>
          </w:p>
          <w:p w14:paraId="5E631961" w14:textId="77777777" w:rsidR="00643672" w:rsidRDefault="00643672" w:rsidP="00D75D2E"/>
          <w:p w14:paraId="1AD193F4" w14:textId="77777777" w:rsidR="00643672" w:rsidRDefault="00643672" w:rsidP="00D75D2E">
            <w:r>
              <w:t>Language/Locution/</w:t>
            </w:r>
          </w:p>
          <w:p w14:paraId="7525B8D3" w14:textId="77777777" w:rsidR="00643672" w:rsidRDefault="00643672" w:rsidP="00D75D2E">
            <w:r>
              <w:t>Eye Contact</w:t>
            </w:r>
          </w:p>
        </w:tc>
        <w:tc>
          <w:tcPr>
            <w:tcW w:w="1636" w:type="dxa"/>
          </w:tcPr>
          <w:p w14:paraId="433077E7" w14:textId="77777777" w:rsidR="00643672" w:rsidRPr="00C21A16" w:rsidRDefault="00643672" w:rsidP="00D75D2E">
            <w:pPr>
              <w:rPr>
                <w:b/>
                <w:bCs/>
                <w:u w:val="single"/>
              </w:rPr>
            </w:pPr>
            <w:r w:rsidRPr="00C21A16">
              <w:rPr>
                <w:b/>
                <w:bCs/>
                <w:u w:val="single"/>
              </w:rPr>
              <w:t>18-20 Pts</w:t>
            </w:r>
          </w:p>
          <w:p w14:paraId="3574BF7F" w14:textId="77777777" w:rsidR="00643672" w:rsidRDefault="00643672" w:rsidP="00D75D2E">
            <w:pPr>
              <w:rPr>
                <w:color w:val="000000"/>
              </w:rPr>
            </w:pPr>
          </w:p>
          <w:p w14:paraId="5AE33829" w14:textId="77777777" w:rsidR="00643672" w:rsidRDefault="00643672" w:rsidP="00D75D2E">
            <w:pPr>
              <w:rPr>
                <w:color w:val="000000"/>
              </w:rPr>
            </w:pPr>
            <w:r>
              <w:rPr>
                <w:color w:val="000000"/>
              </w:rPr>
              <w:t>Students use clear voices and correct, precise pronunciation of terms so that all audience members can hear the presentation.  All students maintain strong eye contact with audience.</w:t>
            </w:r>
          </w:p>
          <w:p w14:paraId="59EE729B" w14:textId="77777777" w:rsidR="00643672" w:rsidRDefault="00643672" w:rsidP="00D75D2E"/>
        </w:tc>
        <w:tc>
          <w:tcPr>
            <w:tcW w:w="1601" w:type="dxa"/>
          </w:tcPr>
          <w:p w14:paraId="2BAF8BDC" w14:textId="77777777" w:rsidR="00643672" w:rsidRPr="00C21A16" w:rsidRDefault="00643672" w:rsidP="00D75D2E">
            <w:pPr>
              <w:rPr>
                <w:b/>
                <w:bCs/>
                <w:u w:val="single"/>
              </w:rPr>
            </w:pPr>
            <w:r w:rsidRPr="00C21A16">
              <w:rPr>
                <w:b/>
                <w:bCs/>
                <w:u w:val="single"/>
              </w:rPr>
              <w:t>16-17 Pts</w:t>
            </w:r>
          </w:p>
          <w:p w14:paraId="089551D0" w14:textId="77777777" w:rsidR="00643672" w:rsidRDefault="00643672" w:rsidP="00D75D2E">
            <w:pPr>
              <w:rPr>
                <w:color w:val="000000"/>
              </w:rPr>
            </w:pPr>
          </w:p>
          <w:p w14:paraId="637058B3" w14:textId="77777777" w:rsidR="00643672" w:rsidRDefault="00643672" w:rsidP="00D75D2E">
            <w:r>
              <w:rPr>
                <w:color w:val="000000"/>
              </w:rPr>
              <w:t>Students' voices are clear.  Students pronounce most words correctly.  Most audience members can hear presentation.  Students generally make eye contact, though one or two lapses may occur.</w:t>
            </w:r>
          </w:p>
        </w:tc>
        <w:tc>
          <w:tcPr>
            <w:tcW w:w="1603" w:type="dxa"/>
          </w:tcPr>
          <w:p w14:paraId="6807B772" w14:textId="77777777" w:rsidR="00643672" w:rsidRPr="00C21A16" w:rsidRDefault="00643672" w:rsidP="00D75D2E">
            <w:pPr>
              <w:rPr>
                <w:b/>
                <w:bCs/>
                <w:u w:val="single"/>
              </w:rPr>
            </w:pPr>
            <w:r w:rsidRPr="00C21A16">
              <w:rPr>
                <w:b/>
                <w:bCs/>
                <w:u w:val="single"/>
              </w:rPr>
              <w:t>14-15 Pts</w:t>
            </w:r>
          </w:p>
          <w:p w14:paraId="0B158A40" w14:textId="77777777" w:rsidR="00643672" w:rsidRDefault="00643672" w:rsidP="00D75D2E">
            <w:pPr>
              <w:rPr>
                <w:color w:val="000000"/>
              </w:rPr>
            </w:pPr>
          </w:p>
          <w:p w14:paraId="54657A10" w14:textId="77777777" w:rsidR="00643672" w:rsidRDefault="00643672" w:rsidP="00D75D2E">
            <w:pPr>
              <w:rPr>
                <w:color w:val="000000"/>
              </w:rPr>
            </w:pPr>
            <w:r>
              <w:rPr>
                <w:color w:val="000000"/>
              </w:rPr>
              <w:t>Students' voices are low.  Students incorrectly pronounce terms.  Audience members have difficulty hearing presentation.  Students occasionally make eye contact.</w:t>
            </w:r>
          </w:p>
          <w:p w14:paraId="54089639" w14:textId="77777777" w:rsidR="00643672" w:rsidRDefault="00643672" w:rsidP="00D75D2E"/>
        </w:tc>
        <w:tc>
          <w:tcPr>
            <w:tcW w:w="1570" w:type="dxa"/>
          </w:tcPr>
          <w:p w14:paraId="6877DD73" w14:textId="77777777" w:rsidR="00643672" w:rsidRPr="00C21A16" w:rsidRDefault="00643672" w:rsidP="00D75D2E">
            <w:pPr>
              <w:rPr>
                <w:b/>
                <w:bCs/>
                <w:u w:val="single"/>
              </w:rPr>
            </w:pPr>
            <w:r w:rsidRPr="00C21A16">
              <w:rPr>
                <w:b/>
                <w:bCs/>
                <w:u w:val="single"/>
              </w:rPr>
              <w:t>13 and below</w:t>
            </w:r>
          </w:p>
          <w:p w14:paraId="59776F53" w14:textId="77777777" w:rsidR="00643672" w:rsidRDefault="00643672" w:rsidP="00D75D2E">
            <w:pPr>
              <w:rPr>
                <w:color w:val="000000"/>
              </w:rPr>
            </w:pPr>
          </w:p>
          <w:p w14:paraId="55F6A83B" w14:textId="77777777" w:rsidR="00643672" w:rsidRDefault="00643672" w:rsidP="00D75D2E">
            <w:pPr>
              <w:rPr>
                <w:color w:val="000000"/>
              </w:rPr>
            </w:pPr>
            <w:r>
              <w:rPr>
                <w:color w:val="000000"/>
              </w:rPr>
              <w:t>Students mumble, incorrectly pronounce terms, and speak too quietly for students in the back of class to hear.  Students rarely look at audience.</w:t>
            </w:r>
          </w:p>
          <w:p w14:paraId="72A0BA8B" w14:textId="77777777" w:rsidR="00643672" w:rsidRDefault="00643672" w:rsidP="00D75D2E"/>
        </w:tc>
        <w:tc>
          <w:tcPr>
            <w:tcW w:w="930" w:type="dxa"/>
          </w:tcPr>
          <w:p w14:paraId="1B2161E8" w14:textId="77777777" w:rsidR="00643672" w:rsidRPr="00A43EEA" w:rsidRDefault="00643672" w:rsidP="00D75D2E">
            <w:pPr>
              <w:rPr>
                <w:b/>
                <w:bCs/>
              </w:rPr>
            </w:pPr>
          </w:p>
        </w:tc>
      </w:tr>
      <w:tr w:rsidR="00643672" w14:paraId="41C49CF0" w14:textId="77777777" w:rsidTr="00D75D2E">
        <w:tc>
          <w:tcPr>
            <w:tcW w:w="2010" w:type="dxa"/>
          </w:tcPr>
          <w:p w14:paraId="58D5BD49" w14:textId="77777777" w:rsidR="00643672" w:rsidRPr="00A43EEA" w:rsidRDefault="00643672" w:rsidP="00D75D2E">
            <w:pPr>
              <w:rPr>
                <w:b/>
                <w:bCs/>
                <w:sz w:val="28"/>
                <w:szCs w:val="28"/>
                <w:u w:val="single"/>
              </w:rPr>
            </w:pPr>
            <w:r>
              <w:rPr>
                <w:b/>
                <w:bCs/>
                <w:sz w:val="28"/>
                <w:szCs w:val="28"/>
                <w:u w:val="single"/>
              </w:rPr>
              <w:t>Total</w:t>
            </w:r>
          </w:p>
        </w:tc>
        <w:tc>
          <w:tcPr>
            <w:tcW w:w="1636" w:type="dxa"/>
          </w:tcPr>
          <w:p w14:paraId="1ACB7203" w14:textId="77777777" w:rsidR="00643672" w:rsidRDefault="00643672" w:rsidP="00D75D2E"/>
        </w:tc>
        <w:tc>
          <w:tcPr>
            <w:tcW w:w="1601" w:type="dxa"/>
          </w:tcPr>
          <w:p w14:paraId="09E1A46D" w14:textId="77777777" w:rsidR="00643672" w:rsidRDefault="00643672" w:rsidP="00D75D2E"/>
        </w:tc>
        <w:tc>
          <w:tcPr>
            <w:tcW w:w="1603" w:type="dxa"/>
          </w:tcPr>
          <w:p w14:paraId="306D9A14" w14:textId="77777777" w:rsidR="00643672" w:rsidRDefault="00643672" w:rsidP="00D75D2E"/>
        </w:tc>
        <w:tc>
          <w:tcPr>
            <w:tcW w:w="1570" w:type="dxa"/>
          </w:tcPr>
          <w:p w14:paraId="77BCB8BF" w14:textId="77777777" w:rsidR="00643672" w:rsidRDefault="00643672" w:rsidP="00D75D2E"/>
        </w:tc>
        <w:tc>
          <w:tcPr>
            <w:tcW w:w="930" w:type="dxa"/>
          </w:tcPr>
          <w:p w14:paraId="1E085C2B" w14:textId="77777777" w:rsidR="00643672" w:rsidRDefault="00643672" w:rsidP="00D75D2E"/>
        </w:tc>
      </w:tr>
    </w:tbl>
    <w:p w14:paraId="2EC56952" w14:textId="77777777" w:rsidR="00643672" w:rsidRDefault="00643672" w:rsidP="00643672"/>
    <w:p w14:paraId="6666493A" w14:textId="77777777" w:rsidR="00643672" w:rsidRDefault="00643672" w:rsidP="00643672"/>
    <w:p w14:paraId="6D3C8864" w14:textId="4810E1CD" w:rsidR="004632A1" w:rsidRDefault="00643672" w:rsidP="004632A1">
      <w:r w:rsidRPr="00C64B3F">
        <w:t xml:space="preserve">Adapted from:  </w:t>
      </w:r>
      <w:hyperlink r:id="rId9" w:history="1">
        <w:r w:rsidRPr="0066704C">
          <w:rPr>
            <w:rStyle w:val="Hyperlink"/>
          </w:rPr>
          <w:t>https://www.rcampus.com/rubricshowc.cfm?sp=yes&amp;code=Z3C28W&amp;</w:t>
        </w:r>
      </w:hyperlink>
      <w:r>
        <w:t xml:space="preserve">   </w:t>
      </w:r>
      <w:r w:rsidR="004632A1">
        <w:t xml:space="preserve">                  </w:t>
      </w:r>
    </w:p>
    <w:sectPr w:rsidR="004632A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41A4C2" w14:textId="77777777" w:rsidR="0044527A" w:rsidRDefault="0044527A" w:rsidP="009A50F6">
      <w:pPr>
        <w:spacing w:after="0" w:line="240" w:lineRule="auto"/>
      </w:pPr>
      <w:r>
        <w:separator/>
      </w:r>
    </w:p>
  </w:endnote>
  <w:endnote w:type="continuationSeparator" w:id="0">
    <w:p w14:paraId="2F274785" w14:textId="77777777" w:rsidR="0044527A" w:rsidRDefault="0044527A" w:rsidP="009A5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858EB" w14:textId="77777777" w:rsidR="009A50F6" w:rsidRPr="009A50F6" w:rsidRDefault="009A50F6" w:rsidP="009A50F6">
    <w:pPr>
      <w:pStyle w:val="Footer"/>
      <w:jc w:val="center"/>
      <w:rPr>
        <w:rFonts w:ascii="Times New Roman" w:hAnsi="Times New Roman" w:cs="Times New Roman"/>
        <w:i/>
        <w:sz w:val="20"/>
        <w:szCs w:val="20"/>
      </w:rPr>
    </w:pPr>
    <w:r w:rsidRPr="009A50F6">
      <w:rPr>
        <w:rFonts w:ascii="Times New Roman" w:hAnsi="Times New Roman" w:cs="Times New Roman"/>
        <w:i/>
        <w:sz w:val="20"/>
        <w:szCs w:val="20"/>
      </w:rPr>
      <w:t>This syllabus is subject to change.  You will be notified of any changes should they occur.</w:t>
    </w:r>
  </w:p>
  <w:p w14:paraId="47881F77" w14:textId="77777777" w:rsidR="009A50F6" w:rsidRDefault="009A50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6818DB" w14:textId="77777777" w:rsidR="0044527A" w:rsidRDefault="0044527A" w:rsidP="009A50F6">
      <w:pPr>
        <w:spacing w:after="0" w:line="240" w:lineRule="auto"/>
      </w:pPr>
      <w:r>
        <w:separator/>
      </w:r>
    </w:p>
  </w:footnote>
  <w:footnote w:type="continuationSeparator" w:id="0">
    <w:p w14:paraId="15A44DE8" w14:textId="77777777" w:rsidR="0044527A" w:rsidRDefault="0044527A" w:rsidP="009A5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3462674"/>
      <w:docPartObj>
        <w:docPartGallery w:val="Page Numbers (Top of Page)"/>
        <w:docPartUnique/>
      </w:docPartObj>
    </w:sdtPr>
    <w:sdtEndPr>
      <w:rPr>
        <w:noProof/>
      </w:rPr>
    </w:sdtEndPr>
    <w:sdtContent>
      <w:p w14:paraId="60DDCAC9" w14:textId="77777777" w:rsidR="009A50F6" w:rsidRDefault="009A50F6">
        <w:pPr>
          <w:pStyle w:val="Header"/>
          <w:jc w:val="right"/>
        </w:pPr>
        <w:r>
          <w:fldChar w:fldCharType="begin"/>
        </w:r>
        <w:r>
          <w:instrText xml:space="preserve"> PAGE   \* MERGEFORMAT </w:instrText>
        </w:r>
        <w:r>
          <w:fldChar w:fldCharType="separate"/>
        </w:r>
        <w:r w:rsidR="001D6F72">
          <w:rPr>
            <w:noProof/>
          </w:rPr>
          <w:t>3</w:t>
        </w:r>
        <w:r>
          <w:rPr>
            <w:noProof/>
          </w:rPr>
          <w:fldChar w:fldCharType="end"/>
        </w:r>
      </w:p>
    </w:sdtContent>
  </w:sdt>
  <w:p w14:paraId="37B959F6" w14:textId="77777777" w:rsidR="009A50F6" w:rsidRDefault="009A50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00D31"/>
    <w:multiLevelType w:val="hybridMultilevel"/>
    <w:tmpl w:val="F4027F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2A1"/>
    <w:rsid w:val="001D6F72"/>
    <w:rsid w:val="002D5E4B"/>
    <w:rsid w:val="002F5D00"/>
    <w:rsid w:val="0044527A"/>
    <w:rsid w:val="004632A1"/>
    <w:rsid w:val="00564E4D"/>
    <w:rsid w:val="00643672"/>
    <w:rsid w:val="00702461"/>
    <w:rsid w:val="00980F45"/>
    <w:rsid w:val="009A16D5"/>
    <w:rsid w:val="009A50F6"/>
    <w:rsid w:val="00B63373"/>
    <w:rsid w:val="00BD0B60"/>
    <w:rsid w:val="00C66ED7"/>
    <w:rsid w:val="00CD1128"/>
    <w:rsid w:val="00EB7D7F"/>
    <w:rsid w:val="00FB1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1B1020"/>
  <w15:docId w15:val="{2EBFF8B4-AB77-46CC-A665-0732ADE7E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2A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632A1"/>
    <w:pPr>
      <w:ind w:left="720"/>
      <w:contextualSpacing/>
    </w:pPr>
  </w:style>
  <w:style w:type="character" w:styleId="Hyperlink">
    <w:name w:val="Hyperlink"/>
    <w:basedOn w:val="DefaultParagraphFont"/>
    <w:unhideWhenUsed/>
    <w:rsid w:val="004632A1"/>
    <w:rPr>
      <w:color w:val="0000FF" w:themeColor="hyperlink"/>
      <w:u w:val="single"/>
    </w:rPr>
  </w:style>
  <w:style w:type="paragraph" w:styleId="NormalWeb">
    <w:name w:val="Normal (Web)"/>
    <w:basedOn w:val="Normal"/>
    <w:uiPriority w:val="99"/>
    <w:semiHidden/>
    <w:unhideWhenUsed/>
    <w:rsid w:val="004632A1"/>
    <w:pPr>
      <w:spacing w:before="100" w:beforeAutospacing="1" w:after="100" w:afterAutospacing="1" w:line="240" w:lineRule="auto"/>
    </w:pPr>
    <w:rPr>
      <w:rFonts w:ascii="Times New Roman" w:eastAsiaTheme="minorEastAsia" w:hAnsi="Times New Roman" w:cs="Times New Roman"/>
      <w:sz w:val="24"/>
      <w:szCs w:val="24"/>
    </w:rPr>
  </w:style>
  <w:style w:type="table" w:styleId="TableList7">
    <w:name w:val="Table List 7"/>
    <w:basedOn w:val="TableNormal"/>
    <w:rsid w:val="004632A1"/>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BalloonText">
    <w:name w:val="Balloon Text"/>
    <w:basedOn w:val="Normal"/>
    <w:link w:val="BalloonTextChar"/>
    <w:uiPriority w:val="99"/>
    <w:semiHidden/>
    <w:unhideWhenUsed/>
    <w:rsid w:val="00463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2A1"/>
    <w:rPr>
      <w:rFonts w:ascii="Tahoma" w:hAnsi="Tahoma" w:cs="Tahoma"/>
      <w:sz w:val="16"/>
      <w:szCs w:val="16"/>
    </w:rPr>
  </w:style>
  <w:style w:type="paragraph" w:styleId="Header">
    <w:name w:val="header"/>
    <w:basedOn w:val="Normal"/>
    <w:link w:val="HeaderChar"/>
    <w:uiPriority w:val="99"/>
    <w:unhideWhenUsed/>
    <w:rsid w:val="009A5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0F6"/>
  </w:style>
  <w:style w:type="paragraph" w:styleId="Footer">
    <w:name w:val="footer"/>
    <w:basedOn w:val="Normal"/>
    <w:link w:val="FooterChar"/>
    <w:uiPriority w:val="99"/>
    <w:unhideWhenUsed/>
    <w:rsid w:val="009A5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0F6"/>
  </w:style>
  <w:style w:type="table" w:styleId="TableGrid">
    <w:name w:val="Table Grid"/>
    <w:basedOn w:val="TableNormal"/>
    <w:uiPriority w:val="39"/>
    <w:rsid w:val="00643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43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owl.english.purdue.edu/owl/resource/560/0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campus.com/rubricshowc.cfm?sp=yes&amp;code=Z3C28W&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Wells Fargo &amp; Co.</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Hain, Linda Jo</dc:creator>
  <cp:lastModifiedBy>Joie Hain</cp:lastModifiedBy>
  <cp:revision>2</cp:revision>
  <dcterms:created xsi:type="dcterms:W3CDTF">2020-05-18T02:46:00Z</dcterms:created>
  <dcterms:modified xsi:type="dcterms:W3CDTF">2020-05-18T02:46:00Z</dcterms:modified>
</cp:coreProperties>
</file>